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244"/>
      </w:tblGrid>
      <w:tr w:rsidR="00F73D8D" w:rsidRPr="00FB5C19" w:rsidTr="002E7695">
        <w:tc>
          <w:tcPr>
            <w:tcW w:w="4112" w:type="dxa"/>
          </w:tcPr>
          <w:p w:rsidR="00F73D8D" w:rsidRPr="00FB5C19" w:rsidRDefault="00F73D8D" w:rsidP="00F73D8D">
            <w:pPr>
              <w:spacing w:line="256" w:lineRule="auto"/>
              <w:ind w:left="-125" w:right="-94"/>
              <w:jc w:val="center"/>
              <w:rPr>
                <w:rFonts w:ascii="Times New Roman" w:hAnsi="Times New Roman"/>
              </w:rPr>
            </w:pPr>
            <w:r w:rsidRPr="00FB5C19">
              <w:rPr>
                <w:rFonts w:ascii="Times New Roman" w:hAnsi="Times New Roman"/>
              </w:rPr>
              <w:t xml:space="preserve">ỦY BAN NHÂN DÂN </w:t>
            </w:r>
          </w:p>
          <w:p w:rsidR="00F73D8D" w:rsidRPr="00FB5C19" w:rsidRDefault="00F73D8D" w:rsidP="00F73D8D">
            <w:pPr>
              <w:spacing w:line="256" w:lineRule="auto"/>
              <w:ind w:left="-125" w:right="-94"/>
              <w:jc w:val="center"/>
              <w:rPr>
                <w:rFonts w:ascii="Times New Roman" w:hAnsi="Times New Roman"/>
              </w:rPr>
            </w:pPr>
            <w:r w:rsidRPr="00FB5C19">
              <w:rPr>
                <w:rFonts w:ascii="Times New Roman" w:hAnsi="Times New Roman"/>
              </w:rPr>
              <w:t>THÀNH PHỐ THỦ ĐỨC</w:t>
            </w:r>
          </w:p>
          <w:p w:rsidR="00F73D8D" w:rsidRPr="00FB5C19" w:rsidRDefault="00F73D8D" w:rsidP="00F73D8D">
            <w:pPr>
              <w:spacing w:line="256" w:lineRule="auto"/>
              <w:ind w:left="-125" w:right="-94"/>
              <w:rPr>
                <w:rFonts w:ascii="Times New Roman" w:hAnsi="Times New Roman"/>
              </w:rPr>
            </w:pPr>
            <w:r w:rsidRPr="00FB5C19">
              <w:rPr>
                <w:rFonts w:ascii="Times New Roman" w:hAnsi="Times New Roman"/>
                <w:noProof/>
              </w:rPr>
              <mc:AlternateContent>
                <mc:Choice Requires="wps">
                  <w:drawing>
                    <wp:anchor distT="0" distB="0" distL="114300" distR="114300" simplePos="0" relativeHeight="251659264" behindDoc="0" locked="0" layoutInCell="1" allowOverlap="1" wp14:anchorId="79557D5B" wp14:editId="5FB6F63B">
                      <wp:simplePos x="0" y="0"/>
                      <wp:positionH relativeFrom="column">
                        <wp:posOffset>886460</wp:posOffset>
                      </wp:positionH>
                      <wp:positionV relativeFrom="paragraph">
                        <wp:posOffset>210185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4A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16.55pt" to="132.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4ZAVW9wAAAAJAQAADwAAAGRycy9kb3ducmV2LnhtbEyPwU7DMBBE70j8&#10;g7VIXCrqNBERhDgVAnLjQgFx3cZLEhGv09htA1/PIg5wnNmn2ZlyPbtBHWgKvWcDq2UCirjxtufW&#10;wMtzfXEFKkRki4NnMvBJAdbV6UmJhfVHfqLDJrZKQjgUaKCLcSy0Dk1HDsPSj8Rye/eTwyhyarWd&#10;8CjhbtBpkuTaYc/yocOR7jpqPjZ7ZyDUr7SrvxbNInnLWk/p7v7xAY05P5tvb0BFmuMfDD/1pTpU&#10;0mnr92yDGkRn17mgBrJsBUqANL8UY/tr6KrU/xdU3wAAAP//AwBQSwECLQAUAAYACAAAACEAtoM4&#10;kv4AAADhAQAAEwAAAAAAAAAAAAAAAAAAAAAAW0NvbnRlbnRfVHlwZXNdLnhtbFBLAQItABQABgAI&#10;AAAAIQA4/SH/1gAAAJQBAAALAAAAAAAAAAAAAAAAAC8BAABfcmVscy8ucmVsc1BLAQItABQABgAI&#10;AAAAIQDgSPI+GwIAADUEAAAOAAAAAAAAAAAAAAAAAC4CAABkcnMvZTJvRG9jLnhtbFBLAQItABQA&#10;BgAIAAAAIQDhkBVb3AAAAAkBAAAPAAAAAAAAAAAAAAAAAHUEAABkcnMvZG93bnJldi54bWxQSwUG&#10;AAAAAAQABADzAAAAfgUAAAAA&#10;"/>
                  </w:pict>
                </mc:Fallback>
              </mc:AlternateContent>
            </w:r>
            <w:r w:rsidRPr="00FB5C19">
              <w:rPr>
                <w:rFonts w:ascii="Times New Roman" w:hAnsi="Times New Roman"/>
                <w:b/>
                <w:sz w:val="26"/>
                <w:szCs w:val="26"/>
              </w:rPr>
              <w:t>PHÒNG GIÁO DỤC VÀ ĐÀO TẠO</w:t>
            </w:r>
          </w:p>
          <w:p w:rsidR="00F73D8D" w:rsidRPr="00FB5C19" w:rsidRDefault="00F73D8D" w:rsidP="00914F9E">
            <w:pPr>
              <w:rPr>
                <w:rFonts w:ascii="Times New Roman" w:hAnsi="Times New Roman"/>
              </w:rPr>
            </w:pPr>
          </w:p>
        </w:tc>
        <w:tc>
          <w:tcPr>
            <w:tcW w:w="5244" w:type="dxa"/>
          </w:tcPr>
          <w:p w:rsidR="00F73D8D" w:rsidRPr="00FB5C19" w:rsidRDefault="00F73D8D" w:rsidP="00F73D8D">
            <w:pPr>
              <w:spacing w:line="256" w:lineRule="auto"/>
              <w:ind w:left="-85" w:right="-81"/>
              <w:jc w:val="center"/>
              <w:rPr>
                <w:rFonts w:ascii="Times New Roman" w:hAnsi="Times New Roman"/>
                <w:b/>
              </w:rPr>
            </w:pPr>
            <w:r w:rsidRPr="00FB5C19">
              <w:rPr>
                <w:rFonts w:ascii="Times New Roman" w:hAnsi="Times New Roman"/>
                <w:b/>
              </w:rPr>
              <w:t>CỘNG HÒA XÃ HỘI CHỦ NGHĨA VIỆT NAM</w:t>
            </w:r>
          </w:p>
          <w:p w:rsidR="00F73D8D" w:rsidRPr="00FB5C19" w:rsidRDefault="00F73D8D" w:rsidP="00F73D8D">
            <w:pPr>
              <w:jc w:val="center"/>
              <w:rPr>
                <w:rFonts w:ascii="Times New Roman" w:hAnsi="Times New Roman"/>
              </w:rPr>
            </w:pPr>
            <w:r w:rsidRPr="00FB5C19">
              <w:rPr>
                <w:rFonts w:ascii="Times New Roman" w:hAnsi="Times New Roman"/>
                <w:noProof/>
              </w:rPr>
              <mc:AlternateContent>
                <mc:Choice Requires="wps">
                  <w:drawing>
                    <wp:anchor distT="0" distB="0" distL="114300" distR="114300" simplePos="0" relativeHeight="251663360" behindDoc="0" locked="0" layoutInCell="1" allowOverlap="1" wp14:anchorId="1AB0345C" wp14:editId="74D56B16">
                      <wp:simplePos x="0" y="0"/>
                      <wp:positionH relativeFrom="column">
                        <wp:posOffset>602615</wp:posOffset>
                      </wp:positionH>
                      <wp:positionV relativeFrom="paragraph">
                        <wp:posOffset>215265</wp:posOffset>
                      </wp:positionV>
                      <wp:extent cx="19335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4C31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6.95pt" to="199.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nQ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JB7zBSpIMW&#10;7bwlomk9KrVSYKC2KAs+9cblAC/V1oZK6UntzIumXx1SumyJanjU+3Y2QBJvJA9XwsIZ+Nq+/6QZ&#10;YMjB62jaqbZdoAQ70Cn25nzvDT95RGEzW4zH06cpRvR2lpD8dtFY5z9y3aEwKbAUKthGcnJ8cR6k&#10;A/QGCdtKb4SUsfVSob7Ai+loGi84LQULhwHmbLMvpUVHEsITf8EHIHuAWX1QLJK1nLD1de6JkJc5&#10;4KUKfFAKyLnOLun4tkgX6/l6PhlMRrP1YJJW1eDDppwMZpvsaVqNq7Kssu9BWjbJW8EYV0HdLanZ&#10;5O+ScH0zl4zds3q3IXlkjyWC2Nt/FB17Gdp3CcJes/PWBjdCWyGcEXx9SCH9v64j6udzX/0AAAD/&#10;/wMAUEsDBBQABgAIAAAAIQAhSl5X3QAAAAgBAAAPAAAAZHJzL2Rvd25yZXYueG1sTI9BT8MwDIXv&#10;SPyHyEhcJpayTmgtTScE9MaFwcTVa0xb0Thdk22FX48RBzhZ9nt6/l6xnlyvjjSGzrOB63kCirj2&#10;tuPGwOtLdbUCFSKyxd4zGfikAOvy/KzA3PoTP9NxExslIRxyNNDGOORah7olh2HuB2LR3v3oMMo6&#10;NtqOeJJw1+tFktxohx3LhxYHum+p/tgcnIFQbWlffc3qWfKWNp4W+4enRzTm8mK6uwUVaYp/ZvjB&#10;F3QohWnnD2yD6g1ky0ycBtJUpuhpli1B7X4Puiz0/wLlNwAAAP//AwBQSwECLQAUAAYACAAAACEA&#10;toM4kv4AAADhAQAAEwAAAAAAAAAAAAAAAAAAAAAAW0NvbnRlbnRfVHlwZXNdLnhtbFBLAQItABQA&#10;BgAIAAAAIQA4/SH/1gAAAJQBAAALAAAAAAAAAAAAAAAAAC8BAABfcmVscy8ucmVsc1BLAQItABQA&#10;BgAIAAAAIQAZE4nQHQIAADYEAAAOAAAAAAAAAAAAAAAAAC4CAABkcnMvZTJvRG9jLnhtbFBLAQIt&#10;ABQABgAIAAAAIQAhSl5X3QAAAAgBAAAPAAAAAAAAAAAAAAAAAHcEAABkcnMvZG93bnJldi54bWxQ&#10;SwUGAAAAAAQABADzAAAAgQUAAAAA&#10;"/>
                  </w:pict>
                </mc:Fallback>
              </mc:AlternateContent>
            </w:r>
            <w:r w:rsidRPr="00FB5C19">
              <w:rPr>
                <w:rFonts w:ascii="Times New Roman" w:hAnsi="Times New Roman"/>
                <w:b/>
                <w:sz w:val="26"/>
                <w:szCs w:val="26"/>
              </w:rPr>
              <w:t>Độc lập - Tự do - Hạnh phúc</w:t>
            </w:r>
          </w:p>
        </w:tc>
      </w:tr>
      <w:tr w:rsidR="00F73D8D" w:rsidRPr="00FB5C19" w:rsidTr="002E7695">
        <w:tc>
          <w:tcPr>
            <w:tcW w:w="4112" w:type="dxa"/>
          </w:tcPr>
          <w:p w:rsidR="00F73D8D" w:rsidRPr="00FB5C19" w:rsidRDefault="00F73D8D" w:rsidP="00F73D8D">
            <w:pPr>
              <w:jc w:val="center"/>
              <w:rPr>
                <w:rFonts w:ascii="Times New Roman" w:hAnsi="Times New Roman"/>
              </w:rPr>
            </w:pPr>
            <w:r w:rsidRPr="00FB5C19">
              <w:rPr>
                <w:rFonts w:ascii="Times New Roman" w:hAnsi="Times New Roman"/>
              </w:rPr>
              <w:t xml:space="preserve">Số:  </w:t>
            </w:r>
            <w:r w:rsidR="00A43C5A">
              <w:rPr>
                <w:rFonts w:ascii="Times New Roman" w:hAnsi="Times New Roman"/>
              </w:rPr>
              <w:t>1206</w:t>
            </w:r>
            <w:r w:rsidRPr="00FB5C19">
              <w:rPr>
                <w:rFonts w:ascii="Times New Roman" w:hAnsi="Times New Roman"/>
              </w:rPr>
              <w:t>/TB-GDĐT</w:t>
            </w:r>
          </w:p>
        </w:tc>
        <w:tc>
          <w:tcPr>
            <w:tcW w:w="5244" w:type="dxa"/>
          </w:tcPr>
          <w:p w:rsidR="00F73D8D" w:rsidRPr="00FB5C19" w:rsidRDefault="00F73D8D" w:rsidP="00F73D8D">
            <w:pPr>
              <w:jc w:val="center"/>
              <w:rPr>
                <w:rFonts w:ascii="Times New Roman" w:hAnsi="Times New Roman"/>
              </w:rPr>
            </w:pPr>
            <w:r w:rsidRPr="00FB5C19">
              <w:rPr>
                <w:rFonts w:ascii="Times New Roman" w:hAnsi="Times New Roman"/>
                <w:i/>
                <w:iCs/>
                <w:sz w:val="26"/>
                <w:szCs w:val="26"/>
              </w:rPr>
              <w:t xml:space="preserve">Thành phố Thủ Đức, ngày </w:t>
            </w:r>
            <w:r w:rsidR="00A43C5A">
              <w:rPr>
                <w:rFonts w:ascii="Times New Roman" w:hAnsi="Times New Roman"/>
                <w:i/>
                <w:iCs/>
                <w:sz w:val="26"/>
                <w:szCs w:val="26"/>
              </w:rPr>
              <w:t>24</w:t>
            </w:r>
            <w:r w:rsidRPr="00FB5C19">
              <w:rPr>
                <w:rFonts w:ascii="Times New Roman" w:hAnsi="Times New Roman"/>
                <w:i/>
                <w:iCs/>
                <w:sz w:val="26"/>
                <w:szCs w:val="26"/>
              </w:rPr>
              <w:t xml:space="preserve"> tháng </w:t>
            </w:r>
            <w:r w:rsidR="00A43C5A">
              <w:rPr>
                <w:rFonts w:ascii="Times New Roman" w:hAnsi="Times New Roman"/>
                <w:i/>
                <w:iCs/>
                <w:sz w:val="26"/>
                <w:szCs w:val="26"/>
              </w:rPr>
              <w:t>6</w:t>
            </w:r>
            <w:r w:rsidRPr="00FB5C19">
              <w:rPr>
                <w:rFonts w:ascii="Times New Roman" w:hAnsi="Times New Roman"/>
                <w:i/>
                <w:iCs/>
                <w:sz w:val="26"/>
                <w:szCs w:val="26"/>
              </w:rPr>
              <w:t xml:space="preserve"> năm 2024</w:t>
            </w:r>
          </w:p>
        </w:tc>
      </w:tr>
    </w:tbl>
    <w:p w:rsidR="00914F9E" w:rsidRPr="00FB5C19" w:rsidRDefault="00914F9E" w:rsidP="00914F9E">
      <w:pPr>
        <w:rPr>
          <w:rFonts w:ascii="Times New Roman" w:hAnsi="Times New Roman"/>
        </w:rPr>
      </w:pPr>
    </w:p>
    <w:p w:rsidR="00914F9E" w:rsidRPr="00FB5C19" w:rsidRDefault="00914F9E" w:rsidP="0035013F">
      <w:pPr>
        <w:jc w:val="center"/>
        <w:rPr>
          <w:rFonts w:ascii="Times New Roman" w:hAnsi="Times New Roman"/>
          <w:b/>
          <w:sz w:val="28"/>
          <w:szCs w:val="28"/>
        </w:rPr>
      </w:pPr>
      <w:r w:rsidRPr="00FB5C19">
        <w:rPr>
          <w:rFonts w:ascii="Times New Roman" w:hAnsi="Times New Roman"/>
          <w:b/>
          <w:sz w:val="28"/>
          <w:szCs w:val="28"/>
        </w:rPr>
        <w:t>THÔNG BÁO</w:t>
      </w:r>
      <w:r w:rsidR="00F73D8D" w:rsidRPr="00FB5C19">
        <w:rPr>
          <w:rFonts w:ascii="Times New Roman" w:hAnsi="Times New Roman"/>
          <w:b/>
          <w:sz w:val="28"/>
          <w:szCs w:val="28"/>
        </w:rPr>
        <w:t xml:space="preserve"> SỐ 1</w:t>
      </w:r>
    </w:p>
    <w:p w:rsidR="00914F9E" w:rsidRPr="00FB5C19" w:rsidRDefault="0035013F" w:rsidP="0035013F">
      <w:pPr>
        <w:jc w:val="center"/>
        <w:rPr>
          <w:rFonts w:ascii="Times New Roman" w:hAnsi="Times New Roman"/>
          <w:b/>
          <w:sz w:val="28"/>
          <w:szCs w:val="28"/>
        </w:rPr>
      </w:pPr>
      <w:r w:rsidRPr="00FB5C19">
        <w:rPr>
          <w:rFonts w:ascii="Times New Roman" w:hAnsi="Times New Roman"/>
          <w:b/>
          <w:sz w:val="28"/>
          <w:szCs w:val="28"/>
        </w:rPr>
        <w:t>Hội thi tìm hiểu về trang phục truyền thống các dân tộc thiểu số Việt Nam</w:t>
      </w:r>
    </w:p>
    <w:p w:rsidR="0035013F" w:rsidRPr="00FB5C19" w:rsidRDefault="0035013F" w:rsidP="0035013F">
      <w:pPr>
        <w:jc w:val="center"/>
        <w:rPr>
          <w:rFonts w:ascii="Times New Roman" w:hAnsi="Times New Roman"/>
          <w:b/>
          <w:sz w:val="28"/>
          <w:szCs w:val="28"/>
        </w:rPr>
      </w:pPr>
      <w:r w:rsidRPr="00FB5C19">
        <w:rPr>
          <w:rFonts w:ascii="Times New Roman" w:hAnsi="Times New Roman"/>
          <w:b/>
          <w:sz w:val="28"/>
          <w:szCs w:val="28"/>
        </w:rPr>
        <w:t>Thành phố Thủ Đức năm 2024</w:t>
      </w:r>
    </w:p>
    <w:p w:rsidR="00914F9E" w:rsidRPr="00FB5C19" w:rsidRDefault="00914F9E" w:rsidP="0035013F">
      <w:pPr>
        <w:ind w:left="2410" w:hanging="1570"/>
        <w:jc w:val="center"/>
        <w:rPr>
          <w:rFonts w:ascii="Times New Roman" w:hAnsi="Times New Roman"/>
          <w:sz w:val="28"/>
          <w:szCs w:val="28"/>
        </w:rPr>
      </w:pPr>
      <w:r w:rsidRPr="00FB5C19">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46990</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094C4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3.7pt" to="284.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wfzwEAAAMEAAAOAAAAZHJzL2Uyb0RvYy54bWysU01vGyEQvVfqf0Dc610nURutvM7BUXqp&#10;WqtpfgBhBy8SMGig/vj3HbC9jtpKVaNc2B2Y92beY1jc7b0TW6BkMfRyPmulgKBxsGHTy6cfDx9u&#10;pUhZhUE5DNDLAyR5t3z/brGLHVzhiG4AEkwSUreLvRxzjl3TJD2CV2mGEQIfGiSvMoe0aQZSO2b3&#10;rrlq24/NDmmIhBpS4t3746FcVn5jQOdvxiTIwvWSe8t1pbo+l7VZLlS3IRVHq09tqFd04ZUNXHSi&#10;uldZiZ9k/6DyVhMmNHmm0TdojNVQNbCaefubmsdRRaha2JwUJ5vS29Hqr9s1CTv08lqKoDxf0WMm&#10;ZTdjFisMgQ1EEtfFp11MHaevwppOUYprKqL3hnz5shyxr94eJm9hn4XmzfnNzafblq9An8+aCzBS&#10;yp8BvSg/vXQ2FNmqU9svKXMxTj2nlG0XyprQ2eHBOleDMjCwciS2iq867+elZca9yOKoIJsi5Nh6&#10;/csHB0fW72DYitJsrV6H8MKptIaQz7wucHaBGe5gArb/Bp7yCxTqgP4PeELUyhjyBPY2IP2t+sUK&#10;c8w/O3DUXSx4xuFQL7Vaw5NWnTu9ijLKL+MKv7zd5S8AAAD//wMAUEsDBBQABgAIAAAAIQBi64i3&#10;3QAAAAcBAAAPAAAAZHJzL2Rvd25yZXYueG1sTI7BTsMwEETvSPyDtUhcEHVK2wAhToUi9cIBqQ2q&#10;OLrxNo6I11HsNunfs3CB085oRrMvX0+uE2ccQutJwXyWgECqvWmpUfBRbe6fQISoyejOEyq4YIB1&#10;cX2V68z4kbZ43sVG8AiFTCuwMfaZlKG26HSY+R6Js6MfnI5sh0aaQY887jr5kCSpdLol/mB1j6XF&#10;+mt3cgo+m7vFZl9RNZbx/Zja6bJ/W5VK3d5Mry8gIk7xrww/+IwOBTMd/IlMEJ2CxXK+5KqCRz6c&#10;r9JnFodfL4tc/ucvvgEAAP//AwBQSwECLQAUAAYACAAAACEAtoM4kv4AAADhAQAAEwAAAAAAAAAA&#10;AAAAAAAAAAAAW0NvbnRlbnRfVHlwZXNdLnhtbFBLAQItABQABgAIAAAAIQA4/SH/1gAAAJQBAAAL&#10;AAAAAAAAAAAAAAAAAC8BAABfcmVscy8ucmVsc1BLAQItABQABgAIAAAAIQAHiVwfzwEAAAMEAAAO&#10;AAAAAAAAAAAAAAAAAC4CAABkcnMvZTJvRG9jLnhtbFBLAQItABQABgAIAAAAIQBi64i33QAAAAcB&#10;AAAPAAAAAAAAAAAAAAAAACkEAABkcnMvZG93bnJldi54bWxQSwUGAAAAAAQABADzAAAAMwUAAAAA&#10;" strokecolor="black [3213]" strokeweight=".5pt">
                <v:stroke joinstyle="miter"/>
              </v:line>
            </w:pict>
          </mc:Fallback>
        </mc:AlternateContent>
      </w:r>
      <w:r w:rsidR="0035013F" w:rsidRPr="00FB5C19">
        <w:rPr>
          <w:rFonts w:ascii="Times New Roman" w:hAnsi="Times New Roman"/>
          <w:noProof/>
        </w:rPr>
        <w:t xml:space="preserve"> </w:t>
      </w:r>
    </w:p>
    <w:p w:rsidR="00FB5C19" w:rsidRPr="00FB5C19" w:rsidRDefault="00FB5C19" w:rsidP="00914F9E">
      <w:pPr>
        <w:spacing w:before="120"/>
        <w:ind w:firstLine="720"/>
        <w:jc w:val="both"/>
        <w:rPr>
          <w:rFonts w:ascii="Times New Roman" w:hAnsi="Times New Roman"/>
          <w:sz w:val="12"/>
          <w:szCs w:val="12"/>
        </w:rPr>
      </w:pPr>
    </w:p>
    <w:p w:rsidR="00914F9E" w:rsidRPr="00FB5C19" w:rsidRDefault="00704CD2"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T</w:t>
      </w:r>
      <w:r w:rsidR="008B276C" w:rsidRPr="00FB5C19">
        <w:rPr>
          <w:rFonts w:ascii="Times New Roman" w:hAnsi="Times New Roman"/>
          <w:sz w:val="28"/>
          <w:szCs w:val="28"/>
        </w:rPr>
        <w:t>hực hiện kế hoạch số 419/KH-UBND</w:t>
      </w:r>
      <w:r w:rsidRPr="00FB5C19">
        <w:rPr>
          <w:rFonts w:ascii="Times New Roman" w:hAnsi="Times New Roman"/>
          <w:sz w:val="28"/>
          <w:szCs w:val="28"/>
        </w:rPr>
        <w:t xml:space="preserve"> ngày 18 tháng 6 năm 2024 của Ủy ban nhân dân thành phố Thủ Đức về kế hoạch tổ chức “Hội thi tìm hiểu về trang phục tr</w:t>
      </w:r>
      <w:r w:rsidR="00BA4DA3" w:rsidRPr="00FB5C19">
        <w:rPr>
          <w:rFonts w:ascii="Times New Roman" w:hAnsi="Times New Roman"/>
          <w:sz w:val="28"/>
          <w:szCs w:val="28"/>
        </w:rPr>
        <w:t>uyền thố</w:t>
      </w:r>
      <w:r w:rsidRPr="00FB5C19">
        <w:rPr>
          <w:rFonts w:ascii="Times New Roman" w:hAnsi="Times New Roman"/>
          <w:sz w:val="28"/>
          <w:szCs w:val="28"/>
        </w:rPr>
        <w:t>ng</w:t>
      </w:r>
      <w:r w:rsidR="00BA4DA3" w:rsidRPr="00FB5C19">
        <w:rPr>
          <w:rFonts w:ascii="Times New Roman" w:hAnsi="Times New Roman"/>
          <w:sz w:val="28"/>
          <w:szCs w:val="28"/>
        </w:rPr>
        <w:t xml:space="preserve"> các dân tộc thiểu số Việt Nam” thành phố Thủ Đức năm 2024</w:t>
      </w:r>
      <w:r w:rsidR="00914F9E" w:rsidRPr="00FB5C19">
        <w:rPr>
          <w:rFonts w:ascii="Times New Roman" w:hAnsi="Times New Roman"/>
          <w:sz w:val="28"/>
          <w:szCs w:val="28"/>
        </w:rPr>
        <w:t>,</w:t>
      </w:r>
    </w:p>
    <w:p w:rsidR="00DB1198" w:rsidRPr="00FB5C19" w:rsidRDefault="00914F9E"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 xml:space="preserve">Phòng Giáo dục và Đào tạo </w:t>
      </w:r>
      <w:r w:rsidR="00BA4DA3" w:rsidRPr="00FB5C19">
        <w:rPr>
          <w:rFonts w:ascii="Times New Roman" w:hAnsi="Times New Roman"/>
          <w:sz w:val="28"/>
          <w:szCs w:val="28"/>
        </w:rPr>
        <w:t>thông báo đến các đơn vị</w:t>
      </w:r>
      <w:r w:rsidRPr="00FB5C19">
        <w:rPr>
          <w:rFonts w:ascii="Times New Roman" w:hAnsi="Times New Roman"/>
          <w:sz w:val="28"/>
          <w:szCs w:val="28"/>
        </w:rPr>
        <w:t xml:space="preserve"> các nội dung </w:t>
      </w:r>
      <w:r w:rsidR="00BA4DA3" w:rsidRPr="00FB5C19">
        <w:rPr>
          <w:rFonts w:ascii="Times New Roman" w:hAnsi="Times New Roman"/>
          <w:sz w:val="28"/>
          <w:szCs w:val="28"/>
        </w:rPr>
        <w:t xml:space="preserve">Hội thi </w:t>
      </w:r>
      <w:r w:rsidR="00DB1198" w:rsidRPr="00FB5C19">
        <w:rPr>
          <w:rFonts w:ascii="Times New Roman" w:hAnsi="Times New Roman"/>
          <w:sz w:val="28"/>
          <w:szCs w:val="28"/>
        </w:rPr>
        <w:t xml:space="preserve">như sau: </w:t>
      </w:r>
    </w:p>
    <w:p w:rsidR="00155E2A" w:rsidRPr="00FB5C19" w:rsidRDefault="00DB1198" w:rsidP="00ED268E">
      <w:pPr>
        <w:spacing w:line="360" w:lineRule="auto"/>
        <w:ind w:firstLine="720"/>
        <w:jc w:val="both"/>
        <w:rPr>
          <w:rFonts w:ascii="Times New Roman" w:hAnsi="Times New Roman"/>
          <w:b/>
          <w:sz w:val="28"/>
          <w:szCs w:val="28"/>
        </w:rPr>
      </w:pPr>
      <w:r w:rsidRPr="00FB5C19">
        <w:rPr>
          <w:rFonts w:ascii="Times New Roman" w:hAnsi="Times New Roman"/>
          <w:b/>
          <w:sz w:val="28"/>
          <w:szCs w:val="28"/>
        </w:rPr>
        <w:t xml:space="preserve">1. </w:t>
      </w:r>
      <w:r w:rsidR="008B276C" w:rsidRPr="00FB5C19">
        <w:rPr>
          <w:rFonts w:ascii="Times New Roman" w:hAnsi="Times New Roman"/>
          <w:b/>
          <w:sz w:val="28"/>
          <w:szCs w:val="28"/>
        </w:rPr>
        <w:t>Đối tượng dự thi</w:t>
      </w:r>
    </w:p>
    <w:p w:rsidR="00867796" w:rsidRPr="00FB5C19" w:rsidRDefault="00155E2A"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Cán bộ, giáo viên, nhân viên và học sinh tại các trường mầm non, tiểu học, trung học cơ sở trên địa bàn thành phố Thủ Đức</w:t>
      </w:r>
      <w:r w:rsidR="00867796" w:rsidRPr="00FB5C19">
        <w:rPr>
          <w:rFonts w:ascii="Times New Roman" w:hAnsi="Times New Roman"/>
          <w:sz w:val="28"/>
          <w:szCs w:val="28"/>
        </w:rPr>
        <w:t>.</w:t>
      </w:r>
    </w:p>
    <w:p w:rsidR="00867796" w:rsidRPr="00FB5C19" w:rsidRDefault="00867796" w:rsidP="00ED268E">
      <w:pPr>
        <w:spacing w:line="360" w:lineRule="auto"/>
        <w:ind w:firstLine="720"/>
        <w:jc w:val="both"/>
        <w:rPr>
          <w:rFonts w:ascii="Times New Roman" w:hAnsi="Times New Roman"/>
          <w:b/>
          <w:sz w:val="28"/>
          <w:szCs w:val="28"/>
        </w:rPr>
      </w:pPr>
      <w:r w:rsidRPr="00FB5C19">
        <w:rPr>
          <w:rFonts w:ascii="Times New Roman" w:hAnsi="Times New Roman"/>
          <w:b/>
          <w:sz w:val="28"/>
          <w:szCs w:val="28"/>
        </w:rPr>
        <w:t>2. Nội dung và hình thức tổ chức thi</w:t>
      </w:r>
    </w:p>
    <w:p w:rsidR="00867796" w:rsidRPr="00FB5C19" w:rsidRDefault="00867796" w:rsidP="00ED268E">
      <w:pPr>
        <w:spacing w:line="360" w:lineRule="auto"/>
        <w:ind w:firstLine="720"/>
        <w:jc w:val="both"/>
        <w:rPr>
          <w:rFonts w:ascii="Times New Roman" w:hAnsi="Times New Roman"/>
          <w:b/>
          <w:i/>
          <w:sz w:val="28"/>
          <w:szCs w:val="28"/>
        </w:rPr>
      </w:pPr>
      <w:r w:rsidRPr="00FB5C19">
        <w:rPr>
          <w:rFonts w:ascii="Times New Roman" w:hAnsi="Times New Roman"/>
          <w:b/>
          <w:i/>
          <w:sz w:val="28"/>
          <w:szCs w:val="28"/>
        </w:rPr>
        <w:t>2.1. Nội dung Hội thi</w:t>
      </w:r>
    </w:p>
    <w:p w:rsidR="00DB1198" w:rsidRPr="00FB5C19" w:rsidRDefault="001873E2"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Tổ chức Hội thi tìm hiểu về trang phục truyền thống các dân tộc thiểu số</w:t>
      </w:r>
      <w:r w:rsidR="00DB1198" w:rsidRPr="00FB5C19">
        <w:rPr>
          <w:rFonts w:ascii="Times New Roman" w:hAnsi="Times New Roman"/>
          <w:sz w:val="28"/>
          <w:szCs w:val="28"/>
        </w:rPr>
        <w:t>, gồm 2 vòng thi:</w:t>
      </w:r>
    </w:p>
    <w:p w:rsidR="00DB1198" w:rsidRPr="00FB5C19" w:rsidRDefault="00DB1198"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 xml:space="preserve">- Vòng sơ khảo: </w:t>
      </w:r>
    </w:p>
    <w:p w:rsidR="00865F3A" w:rsidRPr="00FB5C19" w:rsidRDefault="00DB1198" w:rsidP="00ED268E">
      <w:pPr>
        <w:spacing w:line="360" w:lineRule="auto"/>
        <w:ind w:firstLine="720"/>
        <w:jc w:val="both"/>
        <w:rPr>
          <w:rFonts w:ascii="Times New Roman" w:hAnsi="Times New Roman"/>
          <w:sz w:val="28"/>
          <w:szCs w:val="28"/>
        </w:rPr>
      </w:pPr>
      <w:r w:rsidRPr="00FB5C19">
        <w:rPr>
          <w:rFonts w:ascii="Times New Roman" w:hAnsi="Times New Roman"/>
          <w:sz w:val="28"/>
          <w:szCs w:val="28"/>
        </w:rPr>
        <w:t xml:space="preserve">+ Mỗi đội thực hiện 1 video clip </w:t>
      </w:r>
      <w:r w:rsidRPr="007C3140">
        <w:rPr>
          <w:rFonts w:ascii="Times New Roman" w:hAnsi="Times New Roman"/>
          <w:color w:val="000000" w:themeColor="text1"/>
          <w:sz w:val="28"/>
          <w:szCs w:val="28"/>
        </w:rPr>
        <w:t>(</w:t>
      </w:r>
      <w:r w:rsidR="00831E97" w:rsidRPr="007C3140">
        <w:rPr>
          <w:rFonts w:ascii="Times New Roman" w:hAnsi="Times New Roman"/>
          <w:color w:val="000000" w:themeColor="text1"/>
          <w:sz w:val="28"/>
          <w:szCs w:val="28"/>
        </w:rPr>
        <w:t>theo danh sách đính kèm</w:t>
      </w:r>
      <w:r w:rsidR="00CD5071" w:rsidRPr="007C3140">
        <w:rPr>
          <w:rFonts w:ascii="Times New Roman" w:hAnsi="Times New Roman"/>
          <w:color w:val="000000" w:themeColor="text1"/>
          <w:sz w:val="28"/>
          <w:szCs w:val="28"/>
        </w:rPr>
        <w:t xml:space="preserve"> </w:t>
      </w:r>
      <w:r w:rsidR="00B64048" w:rsidRPr="007C3140">
        <w:rPr>
          <w:rFonts w:ascii="Times New Roman" w:hAnsi="Times New Roman"/>
          <w:color w:val="000000" w:themeColor="text1"/>
          <w:sz w:val="28"/>
          <w:szCs w:val="28"/>
        </w:rPr>
        <w:t>các đơn vị đã đăng ký về phòng Giáo dục và Đào tạo</w:t>
      </w:r>
      <w:r w:rsidR="000B422C" w:rsidRPr="007C3140">
        <w:rPr>
          <w:rFonts w:ascii="Times New Roman" w:hAnsi="Times New Roman"/>
          <w:color w:val="000000" w:themeColor="text1"/>
          <w:sz w:val="28"/>
          <w:szCs w:val="28"/>
        </w:rPr>
        <w:t>)</w:t>
      </w:r>
      <w:r w:rsidR="000B422C">
        <w:rPr>
          <w:rFonts w:ascii="Times New Roman" w:hAnsi="Times New Roman"/>
          <w:sz w:val="28"/>
          <w:szCs w:val="28"/>
        </w:rPr>
        <w:t xml:space="preserve"> gửi về Trung tâm V</w:t>
      </w:r>
      <w:r w:rsidRPr="00FB5C19">
        <w:rPr>
          <w:rFonts w:ascii="Times New Roman" w:hAnsi="Times New Roman"/>
          <w:sz w:val="28"/>
          <w:szCs w:val="28"/>
        </w:rPr>
        <w:t xml:space="preserve">ăn hóa </w:t>
      </w:r>
      <w:r w:rsidR="000B422C">
        <w:rPr>
          <w:rFonts w:ascii="Times New Roman" w:hAnsi="Times New Roman"/>
          <w:sz w:val="28"/>
          <w:szCs w:val="28"/>
        </w:rPr>
        <w:t xml:space="preserve">thành phố </w:t>
      </w:r>
      <w:r w:rsidR="005A5091">
        <w:rPr>
          <w:rFonts w:ascii="Times New Roman" w:hAnsi="Times New Roman"/>
          <w:sz w:val="28"/>
          <w:szCs w:val="28"/>
        </w:rPr>
        <w:t>T</w:t>
      </w:r>
      <w:r w:rsidR="000B422C">
        <w:rPr>
          <w:rFonts w:ascii="Times New Roman" w:hAnsi="Times New Roman"/>
          <w:sz w:val="28"/>
          <w:szCs w:val="28"/>
        </w:rPr>
        <w:t xml:space="preserve">hủ Đức </w:t>
      </w:r>
      <w:r w:rsidRPr="00FB5C19">
        <w:rPr>
          <w:rFonts w:ascii="Times New Roman" w:hAnsi="Times New Roman"/>
          <w:sz w:val="28"/>
          <w:szCs w:val="28"/>
        </w:rPr>
        <w:t xml:space="preserve">qua </w:t>
      </w:r>
      <w:r w:rsidRPr="00FB5C19">
        <w:rPr>
          <w:rFonts w:ascii="Times New Roman" w:hAnsi="Times New Roman"/>
          <w:b/>
          <w:i/>
          <w:sz w:val="28"/>
          <w:szCs w:val="28"/>
        </w:rPr>
        <w:t>Ông Nguyễn Quốc Hưng</w:t>
      </w:r>
      <w:r w:rsidRPr="00FB5C19">
        <w:rPr>
          <w:rFonts w:ascii="Times New Roman" w:hAnsi="Times New Roman"/>
          <w:sz w:val="28"/>
          <w:szCs w:val="28"/>
        </w:rPr>
        <w:t xml:space="preserve"> </w:t>
      </w:r>
      <w:r w:rsidR="00D64B38">
        <w:rPr>
          <w:rFonts w:ascii="Times New Roman" w:hAnsi="Times New Roman"/>
          <w:sz w:val="28"/>
          <w:szCs w:val="28"/>
        </w:rPr>
        <w:t>-</w:t>
      </w:r>
      <w:r w:rsidRPr="00FB5C19">
        <w:rPr>
          <w:rFonts w:ascii="Times New Roman" w:hAnsi="Times New Roman"/>
          <w:sz w:val="28"/>
          <w:szCs w:val="28"/>
        </w:rPr>
        <w:t xml:space="preserve"> email:</w:t>
      </w:r>
      <w:r w:rsidRPr="00FB5C19">
        <w:rPr>
          <w:rFonts w:ascii="Times New Roman" w:hAnsi="Times New Roman"/>
          <w:b/>
          <w:i/>
          <w:sz w:val="28"/>
          <w:szCs w:val="28"/>
        </w:rPr>
        <w:t xml:space="preserve"> quochungttvhtd@gmail.com</w:t>
      </w:r>
      <w:r w:rsidRPr="00FB5C19">
        <w:rPr>
          <w:rFonts w:ascii="Times New Roman" w:hAnsi="Times New Roman"/>
          <w:sz w:val="28"/>
          <w:szCs w:val="28"/>
        </w:rPr>
        <w:t xml:space="preserve"> </w:t>
      </w:r>
      <w:r w:rsidR="00865F3A" w:rsidRPr="00FB5C19">
        <w:rPr>
          <w:rFonts w:ascii="Times New Roman" w:hAnsi="Times New Roman"/>
          <w:sz w:val="28"/>
          <w:szCs w:val="28"/>
        </w:rPr>
        <w:t xml:space="preserve">từ ngày 01/7/2024 đến </w:t>
      </w:r>
      <w:r w:rsidR="00706B9C">
        <w:rPr>
          <w:rFonts w:ascii="Times New Roman" w:hAnsi="Times New Roman"/>
          <w:sz w:val="28"/>
          <w:szCs w:val="28"/>
        </w:rPr>
        <w:t xml:space="preserve">17 giờ 00 </w:t>
      </w:r>
      <w:r w:rsidR="00865F3A" w:rsidRPr="00FB5C19">
        <w:rPr>
          <w:rFonts w:ascii="Times New Roman" w:hAnsi="Times New Roman"/>
          <w:sz w:val="28"/>
          <w:szCs w:val="28"/>
        </w:rPr>
        <w:t>ngày 5/7/2024</w:t>
      </w:r>
      <w:r w:rsidR="006256F3">
        <w:rPr>
          <w:rFonts w:ascii="Times New Roman" w:hAnsi="Times New Roman"/>
          <w:sz w:val="28"/>
          <w:szCs w:val="28"/>
        </w:rPr>
        <w:t>.</w:t>
      </w:r>
      <w:r w:rsidR="00706B9C">
        <w:rPr>
          <w:rFonts w:ascii="Times New Roman" w:hAnsi="Times New Roman"/>
          <w:sz w:val="28"/>
          <w:szCs w:val="28"/>
        </w:rPr>
        <w:t xml:space="preserve"> Quá thời hạn trên, Ban Tổ chức sẽ không nhận sản phẩm dự thi.</w:t>
      </w:r>
    </w:p>
    <w:p w:rsidR="00865F3A" w:rsidRPr="00FB5C19" w:rsidRDefault="00BB2872" w:rsidP="00ED268E">
      <w:pPr>
        <w:spacing w:line="360" w:lineRule="auto"/>
        <w:ind w:firstLine="720"/>
        <w:jc w:val="both"/>
        <w:rPr>
          <w:rFonts w:ascii="Times New Roman" w:hAnsi="Times New Roman"/>
          <w:sz w:val="28"/>
          <w:szCs w:val="28"/>
        </w:rPr>
      </w:pPr>
      <w:r>
        <w:rPr>
          <w:rFonts w:ascii="Times New Roman" w:hAnsi="Times New Roman"/>
          <w:sz w:val="28"/>
          <w:szCs w:val="28"/>
        </w:rPr>
        <w:t>+ Thời gian</w:t>
      </w:r>
      <w:r w:rsidR="00865F3A" w:rsidRPr="00FB5C19">
        <w:rPr>
          <w:rFonts w:ascii="Times New Roman" w:hAnsi="Times New Roman"/>
          <w:sz w:val="28"/>
          <w:szCs w:val="28"/>
        </w:rPr>
        <w:t xml:space="preserve"> bình chọn: Từ ngày 8/7/2024 đến ngày 10/7/2024</w:t>
      </w:r>
    </w:p>
    <w:p w:rsidR="00AB1724" w:rsidRDefault="00AB1724" w:rsidP="00ED268E">
      <w:pPr>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00865F3A" w:rsidRPr="00FB5C19">
        <w:rPr>
          <w:rFonts w:ascii="Times New Roman" w:hAnsi="Times New Roman"/>
          <w:sz w:val="28"/>
          <w:szCs w:val="28"/>
        </w:rPr>
        <w:t>Sau kết quả bình chọn, Ban Tổ chức sẽ chọn ra 15 đơn vị v</w:t>
      </w:r>
      <w:r>
        <w:rPr>
          <w:rFonts w:ascii="Times New Roman" w:hAnsi="Times New Roman"/>
          <w:sz w:val="28"/>
          <w:szCs w:val="28"/>
        </w:rPr>
        <w:t>ào vòng Chung kết với tiêu chí:</w:t>
      </w:r>
    </w:p>
    <w:p w:rsidR="00865F3A" w:rsidRPr="00FB5C19" w:rsidRDefault="00AB1724" w:rsidP="00ED268E">
      <w:pPr>
        <w:spacing w:line="360" w:lineRule="auto"/>
        <w:ind w:firstLine="720"/>
        <w:jc w:val="both"/>
        <w:rPr>
          <w:rFonts w:ascii="Times New Roman" w:hAnsi="Times New Roman"/>
          <w:sz w:val="28"/>
          <w:szCs w:val="28"/>
        </w:rPr>
      </w:pPr>
      <w:r>
        <w:rPr>
          <w:rFonts w:ascii="Times New Roman" w:hAnsi="Times New Roman"/>
          <w:sz w:val="28"/>
          <w:szCs w:val="28"/>
        </w:rPr>
        <w:sym w:font="Wingdings 2" w:char="F045"/>
      </w:r>
      <w:r>
        <w:rPr>
          <w:rFonts w:ascii="Times New Roman" w:hAnsi="Times New Roman"/>
          <w:sz w:val="28"/>
          <w:szCs w:val="28"/>
        </w:rPr>
        <w:t xml:space="preserve"> </w:t>
      </w:r>
      <w:r w:rsidR="00865F3A" w:rsidRPr="00FB5C19">
        <w:rPr>
          <w:rFonts w:ascii="Times New Roman" w:hAnsi="Times New Roman"/>
          <w:sz w:val="28"/>
          <w:szCs w:val="28"/>
        </w:rPr>
        <w:t xml:space="preserve">Có số lượt khán giả bình chọn cao nhất </w:t>
      </w:r>
      <w:r w:rsidR="00865F3A" w:rsidRPr="00FB5C19">
        <w:rPr>
          <w:rStyle w:val="4yxp"/>
          <w:rFonts w:ascii="Times New Roman" w:hAnsi="Times New Roman"/>
          <w:i/>
          <w:iCs/>
          <w:sz w:val="28"/>
          <w:szCs w:val="28"/>
        </w:rPr>
        <w:t>(lượt like video clip)</w:t>
      </w:r>
      <w:r w:rsidR="00865F3A" w:rsidRPr="00FB5C19">
        <w:rPr>
          <w:rFonts w:ascii="Times New Roman" w:hAnsi="Times New Roman"/>
          <w:sz w:val="28"/>
          <w:szCs w:val="28"/>
        </w:rPr>
        <w:t xml:space="preserve"> trên fanpae chính thức của Ban Tổ chức Hội thi.</w:t>
      </w:r>
    </w:p>
    <w:p w:rsidR="00865F3A" w:rsidRPr="00FB5C19" w:rsidRDefault="00AB1724" w:rsidP="00ED268E">
      <w:pPr>
        <w:pStyle w:val="NormalWeb"/>
        <w:widowControl w:val="0"/>
        <w:suppressAutoHyphens w:val="0"/>
        <w:spacing w:before="0" w:beforeAutospacing="0" w:after="0" w:afterAutospacing="0" w:line="360" w:lineRule="auto"/>
        <w:ind w:leftChars="0" w:left="0" w:firstLineChars="0" w:firstLine="0"/>
        <w:jc w:val="both"/>
        <w:rPr>
          <w:sz w:val="28"/>
          <w:szCs w:val="28"/>
        </w:rPr>
      </w:pPr>
      <w:r>
        <w:rPr>
          <w:sz w:val="28"/>
          <w:szCs w:val="28"/>
        </w:rPr>
        <w:lastRenderedPageBreak/>
        <w:t xml:space="preserve">         </w:t>
      </w:r>
      <w:r>
        <w:rPr>
          <w:sz w:val="28"/>
          <w:szCs w:val="28"/>
        </w:rPr>
        <w:sym w:font="Wingdings 2" w:char="F045"/>
      </w:r>
      <w:r>
        <w:rPr>
          <w:sz w:val="28"/>
          <w:szCs w:val="28"/>
        </w:rPr>
        <w:t xml:space="preserve"> </w:t>
      </w:r>
      <w:r w:rsidR="00865F3A" w:rsidRPr="00FB5C19">
        <w:rPr>
          <w:sz w:val="28"/>
          <w:szCs w:val="28"/>
        </w:rPr>
        <w:t>Điểm do Ban Giám khảo xét chọn theo các tiêu chí</w:t>
      </w:r>
      <w:r w:rsidR="00B13D18">
        <w:rPr>
          <w:sz w:val="28"/>
          <w:szCs w:val="28"/>
        </w:rPr>
        <w:t xml:space="preserve"> (hình thức, nội dung, tính sáng tạo,tính  thẩm mỹ)</w:t>
      </w:r>
      <w:r w:rsidR="00865F3A" w:rsidRPr="00FB5C19">
        <w:rPr>
          <w:sz w:val="28"/>
          <w:szCs w:val="28"/>
        </w:rPr>
        <w:t xml:space="preserve"> và thang điểm </w:t>
      </w:r>
      <w:r w:rsidR="00BB5B49">
        <w:rPr>
          <w:sz w:val="28"/>
          <w:szCs w:val="28"/>
        </w:rPr>
        <w:t xml:space="preserve">theo </w:t>
      </w:r>
      <w:r w:rsidR="00865F3A" w:rsidRPr="00FB5C19">
        <w:rPr>
          <w:sz w:val="28"/>
          <w:szCs w:val="28"/>
        </w:rPr>
        <w:t>quy định.</w:t>
      </w:r>
    </w:p>
    <w:p w:rsidR="00865F3A" w:rsidRPr="00FB5C19" w:rsidRDefault="00865F3A" w:rsidP="00ED268E">
      <w:pPr>
        <w:pStyle w:val="NormalWeb"/>
        <w:widowControl w:val="0"/>
        <w:suppressAutoHyphens w:val="0"/>
        <w:spacing w:before="0" w:beforeAutospacing="0" w:after="0" w:afterAutospacing="0" w:line="360" w:lineRule="auto"/>
        <w:ind w:left="-2" w:firstLineChars="193" w:firstLine="540"/>
        <w:jc w:val="both"/>
        <w:rPr>
          <w:i/>
          <w:sz w:val="28"/>
          <w:szCs w:val="28"/>
        </w:rPr>
      </w:pPr>
      <w:r w:rsidRPr="00FB5C19">
        <w:rPr>
          <w:i/>
          <w:sz w:val="28"/>
          <w:szCs w:val="28"/>
        </w:rPr>
        <w:t>Lưu ý:</w:t>
      </w:r>
    </w:p>
    <w:p w:rsidR="00865F3A" w:rsidRPr="00FB5C19" w:rsidRDefault="00865F3A" w:rsidP="00ED268E">
      <w:pPr>
        <w:pStyle w:val="NormalWeb"/>
        <w:widowControl w:val="0"/>
        <w:suppressAutoHyphens w:val="0"/>
        <w:spacing w:before="0" w:beforeAutospacing="0" w:after="0" w:afterAutospacing="0" w:line="360" w:lineRule="auto"/>
        <w:ind w:left="-2" w:firstLineChars="193" w:firstLine="540"/>
        <w:jc w:val="both"/>
        <w:rPr>
          <w:sz w:val="28"/>
          <w:szCs w:val="28"/>
        </w:rPr>
      </w:pPr>
      <w:r w:rsidRPr="00FB5C19">
        <w:rPr>
          <w:sz w:val="28"/>
          <w:szCs w:val="28"/>
        </w:rPr>
        <w:t xml:space="preserve">- Ban Tổ chức sẽ cấp số báo danh dự thi theo thứ tự đăng ký của đơn vị. </w:t>
      </w:r>
    </w:p>
    <w:p w:rsidR="00865F3A" w:rsidRDefault="00865F3A" w:rsidP="00ED268E">
      <w:pPr>
        <w:pStyle w:val="NormalWeb"/>
        <w:widowControl w:val="0"/>
        <w:suppressAutoHyphens w:val="0"/>
        <w:spacing w:before="0" w:beforeAutospacing="0" w:after="0" w:afterAutospacing="0" w:line="360" w:lineRule="auto"/>
        <w:ind w:left="-2" w:firstLineChars="193" w:firstLine="540"/>
        <w:jc w:val="both"/>
        <w:rPr>
          <w:sz w:val="28"/>
          <w:szCs w:val="28"/>
        </w:rPr>
      </w:pPr>
      <w:r w:rsidRPr="00FB5C19">
        <w:rPr>
          <w:sz w:val="28"/>
          <w:szCs w:val="28"/>
        </w:rPr>
        <w:t>- Ban tổ chức sẽ đăng video clip dự thi trên Fanpage</w:t>
      </w:r>
      <w:r w:rsidR="00831E97">
        <w:rPr>
          <w:sz w:val="28"/>
          <w:szCs w:val="28"/>
        </w:rPr>
        <w:t xml:space="preserve"> </w:t>
      </w:r>
      <w:r w:rsidR="00193139">
        <w:rPr>
          <w:color w:val="000000" w:themeColor="text1"/>
          <w:sz w:val="28"/>
          <w:szCs w:val="28"/>
        </w:rPr>
        <w:t>Trung tâm V</w:t>
      </w:r>
      <w:r w:rsidR="00831E97" w:rsidRPr="00B64048">
        <w:rPr>
          <w:color w:val="000000" w:themeColor="text1"/>
          <w:sz w:val="28"/>
          <w:szCs w:val="28"/>
        </w:rPr>
        <w:t>ăn hóa thành phố Thủ Đức</w:t>
      </w:r>
      <w:r w:rsidRPr="00FB5C19">
        <w:rPr>
          <w:sz w:val="28"/>
          <w:szCs w:val="28"/>
        </w:rPr>
        <w:t xml:space="preserve"> và sẽ gửi lại link bài dự thi trên Page cho đơn vị qua email để đơn vị vận động bình chọn. Ban tổ chức chỉ tính điểm cho link video clip mà Ban tổ chức gửi đến đơn vị dự thi.</w:t>
      </w:r>
    </w:p>
    <w:p w:rsidR="004D3E04" w:rsidRPr="007C3140" w:rsidRDefault="00891604" w:rsidP="00ED268E">
      <w:pPr>
        <w:pStyle w:val="NormalWeb"/>
        <w:widowControl w:val="0"/>
        <w:suppressAutoHyphens w:val="0"/>
        <w:spacing w:before="0" w:beforeAutospacing="0" w:after="0" w:afterAutospacing="0" w:line="360" w:lineRule="auto"/>
        <w:ind w:left="-2" w:firstLineChars="193" w:firstLine="540"/>
        <w:jc w:val="both"/>
        <w:rPr>
          <w:color w:val="000000" w:themeColor="text1"/>
          <w:sz w:val="28"/>
          <w:szCs w:val="28"/>
        </w:rPr>
      </w:pPr>
      <w:r w:rsidRPr="007C3140">
        <w:rPr>
          <w:color w:val="000000" w:themeColor="text1"/>
          <w:sz w:val="28"/>
          <w:szCs w:val="28"/>
        </w:rPr>
        <w:t xml:space="preserve">- </w:t>
      </w:r>
      <w:r w:rsidR="00706B9C" w:rsidRPr="007C3140">
        <w:rPr>
          <w:color w:val="000000" w:themeColor="text1"/>
          <w:sz w:val="28"/>
          <w:szCs w:val="28"/>
        </w:rPr>
        <w:t>C</w:t>
      </w:r>
      <w:r w:rsidRPr="007C3140">
        <w:rPr>
          <w:color w:val="000000" w:themeColor="text1"/>
          <w:sz w:val="28"/>
          <w:szCs w:val="28"/>
        </w:rPr>
        <w:t xml:space="preserve">ác đơn vị có thể liên kết với đơn vị </w:t>
      </w:r>
      <w:r w:rsidR="00EB653E" w:rsidRPr="007C3140">
        <w:rPr>
          <w:color w:val="000000" w:themeColor="text1"/>
          <w:sz w:val="28"/>
          <w:szCs w:val="28"/>
        </w:rPr>
        <w:t xml:space="preserve">cùng cấp </w:t>
      </w:r>
      <w:r w:rsidR="00706B9C" w:rsidRPr="007C3140">
        <w:rPr>
          <w:color w:val="000000" w:themeColor="text1"/>
          <w:sz w:val="28"/>
          <w:szCs w:val="28"/>
        </w:rPr>
        <w:t xml:space="preserve">học </w:t>
      </w:r>
      <w:r w:rsidRPr="007C3140">
        <w:rPr>
          <w:color w:val="000000" w:themeColor="text1"/>
          <w:sz w:val="28"/>
          <w:szCs w:val="28"/>
        </w:rPr>
        <w:t xml:space="preserve">để thực hiện </w:t>
      </w:r>
      <w:r w:rsidR="004D3E04" w:rsidRPr="007C3140">
        <w:rPr>
          <w:color w:val="000000" w:themeColor="text1"/>
          <w:sz w:val="28"/>
          <w:szCs w:val="28"/>
        </w:rPr>
        <w:t>(không quá 03 trường cho 01 đội thi và khuyến khích các vòng thi có học sinh tham gia hỗ trợ).</w:t>
      </w:r>
    </w:p>
    <w:p w:rsidR="00865F3A" w:rsidRPr="00FB5C19" w:rsidRDefault="000275F8" w:rsidP="00ED268E">
      <w:pPr>
        <w:pStyle w:val="NormalWeb"/>
        <w:widowControl w:val="0"/>
        <w:suppressAutoHyphens w:val="0"/>
        <w:spacing w:before="0" w:beforeAutospacing="0" w:after="0" w:afterAutospacing="0" w:line="360" w:lineRule="auto"/>
        <w:ind w:left="-2" w:firstLineChars="193" w:firstLine="540"/>
        <w:jc w:val="both"/>
        <w:rPr>
          <w:b/>
          <w:sz w:val="28"/>
          <w:szCs w:val="28"/>
        </w:rPr>
      </w:pPr>
      <w:r w:rsidRPr="00FB5C19">
        <w:rPr>
          <w:b/>
          <w:sz w:val="28"/>
          <w:szCs w:val="28"/>
        </w:rPr>
        <w:t>2.2. Vòng Chung kết</w:t>
      </w:r>
    </w:p>
    <w:p w:rsidR="00FB5C19" w:rsidRPr="00FB5C19" w:rsidRDefault="00FB5C19" w:rsidP="00ED268E">
      <w:pPr>
        <w:widowControl w:val="0"/>
        <w:shd w:val="clear" w:color="auto" w:fill="FFFFFF"/>
        <w:spacing w:line="360" w:lineRule="auto"/>
        <w:ind w:firstLine="540"/>
        <w:jc w:val="both"/>
        <w:rPr>
          <w:rFonts w:ascii="Times New Roman" w:hAnsi="Times New Roman"/>
          <w:sz w:val="28"/>
          <w:szCs w:val="28"/>
        </w:rPr>
      </w:pPr>
      <w:r w:rsidRPr="00FB5C19">
        <w:rPr>
          <w:rFonts w:ascii="Times New Roman" w:hAnsi="Times New Roman"/>
          <w:sz w:val="28"/>
          <w:szCs w:val="28"/>
        </w:rPr>
        <w:t xml:space="preserve">- Ngày </w:t>
      </w:r>
      <w:r w:rsidRPr="00FB5C19">
        <w:rPr>
          <w:rFonts w:ascii="Times New Roman" w:hAnsi="Times New Roman"/>
          <w:b/>
          <w:sz w:val="28"/>
          <w:szCs w:val="28"/>
        </w:rPr>
        <w:t>15/7/2024</w:t>
      </w:r>
      <w:r w:rsidR="006256F3">
        <w:rPr>
          <w:rFonts w:ascii="Times New Roman" w:hAnsi="Times New Roman"/>
          <w:sz w:val="28"/>
          <w:szCs w:val="28"/>
        </w:rPr>
        <w:t>: C</w:t>
      </w:r>
      <w:r w:rsidRPr="00FB5C19">
        <w:rPr>
          <w:rFonts w:ascii="Times New Roman" w:hAnsi="Times New Roman"/>
          <w:sz w:val="28"/>
          <w:szCs w:val="28"/>
        </w:rPr>
        <w:t>ông bố danh sách 15 đơn vị vào Vòng Chung kết trên fanpage chính thức của Ban Tổ chức và gửi email trực tiếp đến mỗi đơn vị theo thông tin đã đăng ký.</w:t>
      </w:r>
    </w:p>
    <w:p w:rsidR="00FB5C19" w:rsidRPr="00FB5C19" w:rsidRDefault="00FB5C19" w:rsidP="00ED268E">
      <w:pPr>
        <w:widowControl w:val="0"/>
        <w:shd w:val="clear" w:color="auto" w:fill="FFFFFF"/>
        <w:spacing w:line="360" w:lineRule="auto"/>
        <w:ind w:firstLine="540"/>
        <w:jc w:val="both"/>
        <w:rPr>
          <w:rFonts w:ascii="Times New Roman" w:hAnsi="Times New Roman"/>
          <w:sz w:val="28"/>
          <w:szCs w:val="28"/>
        </w:rPr>
      </w:pPr>
      <w:r w:rsidRPr="00FB5C19">
        <w:rPr>
          <w:rFonts w:ascii="Times New Roman" w:hAnsi="Times New Roman"/>
          <w:sz w:val="28"/>
          <w:szCs w:val="28"/>
        </w:rPr>
        <w:t>- Các đơn vị vào Vòng Chung kết sẽ được mời tập trung để ráp sân khấu theo thông báo của Ban Tổ chức.</w:t>
      </w:r>
    </w:p>
    <w:p w:rsidR="00FB5C19" w:rsidRPr="00FB5C19" w:rsidRDefault="00FB5C19" w:rsidP="00ED268E">
      <w:pPr>
        <w:widowControl w:val="0"/>
        <w:shd w:val="clear" w:color="auto" w:fill="FFFFFF"/>
        <w:spacing w:line="360" w:lineRule="auto"/>
        <w:ind w:firstLine="540"/>
        <w:jc w:val="both"/>
        <w:rPr>
          <w:rFonts w:ascii="Times New Roman" w:hAnsi="Times New Roman"/>
          <w:spacing w:val="-4"/>
          <w:kern w:val="2"/>
          <w:sz w:val="28"/>
          <w:szCs w:val="28"/>
          <w:lang w:val="pt-BR"/>
        </w:rPr>
      </w:pPr>
      <w:r w:rsidRPr="00FB5C19">
        <w:rPr>
          <w:rFonts w:ascii="Times New Roman" w:hAnsi="Times New Roman"/>
          <w:sz w:val="28"/>
          <w:szCs w:val="28"/>
        </w:rPr>
        <w:t xml:space="preserve">- Thời gian thi: </w:t>
      </w:r>
      <w:r w:rsidR="006256F3">
        <w:rPr>
          <w:rFonts w:ascii="Times New Roman" w:hAnsi="Times New Roman"/>
          <w:sz w:val="28"/>
          <w:szCs w:val="28"/>
        </w:rPr>
        <w:t>D</w:t>
      </w:r>
      <w:r w:rsidRPr="00FB5C19">
        <w:rPr>
          <w:rFonts w:ascii="Times New Roman" w:hAnsi="Times New Roman"/>
          <w:sz w:val="28"/>
          <w:szCs w:val="28"/>
        </w:rPr>
        <w:t xml:space="preserve">ự kiến ngày </w:t>
      </w:r>
      <w:r w:rsidRPr="00FB5C19">
        <w:rPr>
          <w:rFonts w:ascii="Times New Roman" w:hAnsi="Times New Roman"/>
          <w:b/>
          <w:sz w:val="28"/>
          <w:szCs w:val="28"/>
        </w:rPr>
        <w:t>31/7/2024</w:t>
      </w:r>
      <w:r w:rsidR="006256F3">
        <w:rPr>
          <w:rFonts w:ascii="Times New Roman" w:hAnsi="Times New Roman"/>
          <w:sz w:val="28"/>
          <w:szCs w:val="28"/>
        </w:rPr>
        <w:t>,</w:t>
      </w:r>
      <w:r w:rsidRPr="00FB5C19">
        <w:rPr>
          <w:rFonts w:ascii="Times New Roman" w:hAnsi="Times New Roman"/>
          <w:sz w:val="28"/>
          <w:szCs w:val="28"/>
        </w:rPr>
        <w:t xml:space="preserve"> </w:t>
      </w:r>
      <w:r w:rsidR="006256F3">
        <w:rPr>
          <w:rFonts w:ascii="Times New Roman" w:hAnsi="Times New Roman"/>
          <w:spacing w:val="-4"/>
          <w:kern w:val="2"/>
          <w:sz w:val="28"/>
          <w:szCs w:val="28"/>
          <w:lang w:val="pt-BR"/>
        </w:rPr>
        <w:t>m</w:t>
      </w:r>
      <w:r w:rsidRPr="00FB5C19">
        <w:rPr>
          <w:rFonts w:ascii="Times New Roman" w:hAnsi="Times New Roman"/>
          <w:spacing w:val="-4"/>
          <w:kern w:val="2"/>
          <w:sz w:val="28"/>
          <w:szCs w:val="28"/>
          <w:lang w:val="pt-BR"/>
        </w:rPr>
        <w:t xml:space="preserve">ỗi đơn vị dàn dựng 01 tiết mục trình diễn trang phục dân tộc truyền thống trong thời gian </w:t>
      </w:r>
      <w:r w:rsidRPr="00FB5C19">
        <w:rPr>
          <w:rFonts w:ascii="Times New Roman" w:hAnsi="Times New Roman"/>
          <w:b/>
          <w:spacing w:val="-4"/>
          <w:kern w:val="2"/>
          <w:sz w:val="28"/>
          <w:szCs w:val="28"/>
          <w:lang w:val="pt-BR"/>
        </w:rPr>
        <w:t>từ 05-07 phút</w:t>
      </w:r>
      <w:r w:rsidRPr="00FB5C19">
        <w:rPr>
          <w:rFonts w:ascii="Times New Roman" w:hAnsi="Times New Roman"/>
          <w:spacing w:val="-4"/>
          <w:kern w:val="2"/>
          <w:sz w:val="28"/>
          <w:szCs w:val="28"/>
          <w:lang w:val="pt-BR"/>
        </w:rPr>
        <w:t>, có các hình thức minh họa (như múa, hát, diễn tiểu phẩm) và 01 video clip để trình chiếu trên màn hình led tại Hội trường.</w:t>
      </w:r>
    </w:p>
    <w:p w:rsidR="00FB5C19" w:rsidRPr="00B64048" w:rsidRDefault="00FB5C19" w:rsidP="00ED268E">
      <w:pPr>
        <w:widowControl w:val="0"/>
        <w:shd w:val="clear" w:color="auto" w:fill="FFFFFF"/>
        <w:spacing w:line="360" w:lineRule="auto"/>
        <w:ind w:firstLine="540"/>
        <w:jc w:val="both"/>
        <w:rPr>
          <w:rFonts w:ascii="Times New Roman" w:hAnsi="Times New Roman"/>
          <w:color w:val="000000" w:themeColor="text1"/>
          <w:spacing w:val="-4"/>
          <w:kern w:val="2"/>
          <w:sz w:val="28"/>
          <w:szCs w:val="28"/>
          <w:lang w:val="pt-BR"/>
        </w:rPr>
      </w:pPr>
      <w:r w:rsidRPr="00B64048">
        <w:rPr>
          <w:rFonts w:ascii="Times New Roman" w:hAnsi="Times New Roman"/>
          <w:color w:val="000000" w:themeColor="text1"/>
          <w:sz w:val="28"/>
          <w:szCs w:val="28"/>
          <w:lang w:val="pt-BR"/>
        </w:rPr>
        <w:t xml:space="preserve">- </w:t>
      </w:r>
      <w:r w:rsidRPr="00B64048">
        <w:rPr>
          <w:rFonts w:ascii="Times New Roman" w:hAnsi="Times New Roman"/>
          <w:color w:val="000000" w:themeColor="text1"/>
          <w:spacing w:val="-4"/>
          <w:kern w:val="2"/>
          <w:sz w:val="28"/>
          <w:szCs w:val="28"/>
          <w:lang w:val="pt-BR"/>
        </w:rPr>
        <w:t xml:space="preserve">Mỗi đơn vị </w:t>
      </w:r>
      <w:r w:rsidR="006256F3" w:rsidRPr="00B64048">
        <w:rPr>
          <w:rFonts w:ascii="Times New Roman" w:hAnsi="Times New Roman"/>
          <w:color w:val="000000" w:themeColor="text1"/>
          <w:spacing w:val="-4"/>
          <w:kern w:val="2"/>
          <w:sz w:val="28"/>
          <w:szCs w:val="28"/>
          <w:lang w:val="pt-BR"/>
        </w:rPr>
        <w:t xml:space="preserve">có </w:t>
      </w:r>
      <w:r w:rsidRPr="005D5523">
        <w:rPr>
          <w:rFonts w:ascii="Times New Roman" w:hAnsi="Times New Roman"/>
          <w:b/>
          <w:i/>
          <w:color w:val="000000" w:themeColor="text1"/>
          <w:spacing w:val="-4"/>
          <w:kern w:val="2"/>
          <w:sz w:val="28"/>
          <w:szCs w:val="28"/>
          <w:lang w:val="pt-BR"/>
        </w:rPr>
        <w:t>tối thiểu 08 thành viên tham gia vòng thi</w:t>
      </w:r>
      <w:r w:rsidRPr="00B64048">
        <w:rPr>
          <w:rFonts w:ascii="Times New Roman" w:hAnsi="Times New Roman"/>
          <w:color w:val="000000" w:themeColor="text1"/>
          <w:spacing w:val="-4"/>
          <w:kern w:val="2"/>
          <w:sz w:val="28"/>
          <w:szCs w:val="28"/>
          <w:lang w:val="pt-BR"/>
        </w:rPr>
        <w:t xml:space="preserve"> (khuyến khích có thành viên là người dân tộc thiểu số và có học sinh tham gia hỗ trợ).</w:t>
      </w:r>
    </w:p>
    <w:p w:rsidR="00FB5C19" w:rsidRPr="00FB5C19" w:rsidRDefault="00FB5C19" w:rsidP="00ED268E">
      <w:pPr>
        <w:widowControl w:val="0"/>
        <w:shd w:val="clear" w:color="auto" w:fill="FFFFFF"/>
        <w:spacing w:line="360" w:lineRule="auto"/>
        <w:ind w:firstLine="540"/>
        <w:jc w:val="both"/>
        <w:rPr>
          <w:rFonts w:ascii="Times New Roman" w:hAnsi="Times New Roman"/>
          <w:i/>
          <w:sz w:val="28"/>
          <w:szCs w:val="28"/>
          <w:lang w:val="pt-BR"/>
        </w:rPr>
      </w:pPr>
      <w:r w:rsidRPr="00FB5C19">
        <w:rPr>
          <w:rFonts w:ascii="Times New Roman" w:hAnsi="Times New Roman"/>
          <w:i/>
          <w:sz w:val="28"/>
          <w:szCs w:val="28"/>
          <w:lang w:val="pt-BR"/>
        </w:rPr>
        <w:t>Lưu ý:</w:t>
      </w:r>
    </w:p>
    <w:p w:rsidR="00FB5C19" w:rsidRPr="00FB5C19" w:rsidRDefault="00FB5C19" w:rsidP="00ED268E">
      <w:pPr>
        <w:widowControl w:val="0"/>
        <w:shd w:val="clear" w:color="auto" w:fill="FFFFFF"/>
        <w:spacing w:line="360" w:lineRule="auto"/>
        <w:ind w:firstLine="540"/>
        <w:rPr>
          <w:rStyle w:val="4yxp"/>
          <w:rFonts w:ascii="Times New Roman" w:hAnsi="Times New Roman"/>
          <w:i/>
          <w:iCs/>
          <w:sz w:val="28"/>
          <w:szCs w:val="28"/>
          <w:lang w:val="pt-BR"/>
        </w:rPr>
      </w:pPr>
      <w:r w:rsidRPr="00FB5C19">
        <w:rPr>
          <w:rFonts w:ascii="Times New Roman" w:hAnsi="Times New Roman"/>
          <w:sz w:val="28"/>
          <w:szCs w:val="28"/>
          <w:lang w:val="pt-BR"/>
        </w:rPr>
        <w:t>- Các đơn vị trình diễn theo thứ tự thi do Ban Tổ chức cung cấp.</w:t>
      </w:r>
    </w:p>
    <w:p w:rsidR="00FB5C19" w:rsidRPr="00FB5C19" w:rsidRDefault="00FB5C19" w:rsidP="00ED268E">
      <w:pPr>
        <w:widowControl w:val="0"/>
        <w:spacing w:line="360" w:lineRule="auto"/>
        <w:ind w:firstLine="567"/>
        <w:jc w:val="both"/>
        <w:rPr>
          <w:rFonts w:ascii="Times New Roman" w:hAnsi="Times New Roman"/>
          <w:sz w:val="28"/>
          <w:szCs w:val="28"/>
          <w:lang w:val="pt-BR"/>
        </w:rPr>
      </w:pPr>
      <w:r w:rsidRPr="00FB5C19">
        <w:rPr>
          <w:rFonts w:ascii="Times New Roman" w:hAnsi="Times New Roman"/>
          <w:sz w:val="28"/>
          <w:szCs w:val="28"/>
          <w:lang w:val="pt-BR"/>
        </w:rPr>
        <w:t>- Các tiết mục trình diễn phải văn minh, nghiêm túc, trang trọng nhằm tôn vinh nét đẹp trang phục truyền thống các dân tộc thiểu số.</w:t>
      </w:r>
    </w:p>
    <w:p w:rsidR="00FB5C19" w:rsidRDefault="00FB5C19" w:rsidP="00ED268E">
      <w:pPr>
        <w:widowControl w:val="0"/>
        <w:spacing w:line="360" w:lineRule="auto"/>
        <w:ind w:firstLine="567"/>
        <w:jc w:val="both"/>
        <w:rPr>
          <w:rFonts w:ascii="Times New Roman" w:hAnsi="Times New Roman"/>
          <w:sz w:val="28"/>
          <w:szCs w:val="28"/>
          <w:lang w:val="pt-BR"/>
        </w:rPr>
      </w:pPr>
      <w:r w:rsidRPr="00FB5C19">
        <w:rPr>
          <w:rFonts w:ascii="Times New Roman" w:hAnsi="Times New Roman"/>
          <w:sz w:val="28"/>
          <w:szCs w:val="28"/>
          <w:lang w:val="pt-BR"/>
        </w:rPr>
        <w:t>- Các ca khúc sử dụng trình diễn phải được Bộ Văn Hóa, Thể thao và Du lịch cho phép lưu hành.</w:t>
      </w:r>
    </w:p>
    <w:p w:rsidR="00111E2D" w:rsidRDefault="00111E2D" w:rsidP="00ED268E">
      <w:pPr>
        <w:widowControl w:val="0"/>
        <w:spacing w:line="360" w:lineRule="auto"/>
        <w:ind w:firstLine="567"/>
        <w:jc w:val="both"/>
        <w:rPr>
          <w:rFonts w:ascii="Times New Roman" w:hAnsi="Times New Roman"/>
          <w:b/>
          <w:sz w:val="28"/>
          <w:szCs w:val="28"/>
          <w:lang w:val="pt-BR"/>
        </w:rPr>
      </w:pPr>
      <w:r w:rsidRPr="00111E2D">
        <w:rPr>
          <w:rFonts w:ascii="Times New Roman" w:hAnsi="Times New Roman"/>
          <w:b/>
          <w:sz w:val="28"/>
          <w:szCs w:val="28"/>
          <w:lang w:val="pt-BR"/>
        </w:rPr>
        <w:t>3. Cơ cấu giải thưởng</w:t>
      </w:r>
    </w:p>
    <w:p w:rsidR="00111E2D" w:rsidRPr="00BC5B69" w:rsidRDefault="00BC5B69" w:rsidP="00A50739">
      <w:pPr>
        <w:widowControl w:val="0"/>
        <w:spacing w:line="360" w:lineRule="auto"/>
        <w:ind w:firstLine="567"/>
        <w:jc w:val="both"/>
        <w:rPr>
          <w:rFonts w:ascii="Times New Roman" w:hAnsi="Times New Roman"/>
          <w:i/>
          <w:sz w:val="28"/>
          <w:szCs w:val="28"/>
          <w:lang w:val="pt-BR"/>
        </w:rPr>
      </w:pPr>
      <w:r w:rsidRPr="00BC5B69">
        <w:rPr>
          <w:rFonts w:ascii="Times New Roman" w:hAnsi="Times New Roman"/>
          <w:i/>
          <w:sz w:val="28"/>
          <w:szCs w:val="28"/>
          <w:lang w:val="pt-BR"/>
        </w:rPr>
        <w:lastRenderedPageBreak/>
        <w:t>Đính kèm Kế hoạch số 419/KH-UBND ngày 18/6/2024 của Ủy ban nhân dân thành phố Thủ Đức</w:t>
      </w:r>
      <w:r w:rsidR="002F47B9">
        <w:rPr>
          <w:rFonts w:ascii="Times New Roman" w:hAnsi="Times New Roman"/>
          <w:i/>
          <w:sz w:val="28"/>
          <w:szCs w:val="28"/>
          <w:lang w:val="pt-BR"/>
        </w:rPr>
        <w:t>.</w:t>
      </w:r>
    </w:p>
    <w:p w:rsidR="00FB5C19" w:rsidRPr="00FB5C19" w:rsidRDefault="00111E2D" w:rsidP="00ED268E">
      <w:pPr>
        <w:pStyle w:val="Heading3"/>
        <w:widowControl w:val="0"/>
        <w:shd w:val="clear" w:color="auto" w:fill="FFFFFF"/>
        <w:spacing w:before="0" w:beforeAutospacing="0" w:after="0" w:afterAutospacing="0" w:line="360" w:lineRule="auto"/>
        <w:ind w:firstLine="540"/>
        <w:rPr>
          <w:b w:val="0"/>
          <w:bCs w:val="0"/>
          <w:sz w:val="28"/>
          <w:szCs w:val="28"/>
          <w:lang w:val="pt-BR"/>
        </w:rPr>
      </w:pPr>
      <w:r>
        <w:rPr>
          <w:rStyle w:val="4yxo"/>
          <w:sz w:val="28"/>
          <w:szCs w:val="28"/>
          <w:lang w:val="pt-BR"/>
        </w:rPr>
        <w:t>4</w:t>
      </w:r>
      <w:r w:rsidR="00FB5C19" w:rsidRPr="00FB5C19">
        <w:rPr>
          <w:rStyle w:val="4yxo"/>
          <w:sz w:val="28"/>
          <w:szCs w:val="28"/>
          <w:lang w:val="pt-BR"/>
        </w:rPr>
        <w:t>. Thông tin liên hệ</w:t>
      </w:r>
    </w:p>
    <w:p w:rsidR="00FB5C19" w:rsidRPr="000365C7" w:rsidRDefault="002A6476" w:rsidP="00ED268E">
      <w:pPr>
        <w:widowControl w:val="0"/>
        <w:shd w:val="clear" w:color="auto" w:fill="FFFFFF"/>
        <w:spacing w:line="360" w:lineRule="auto"/>
        <w:ind w:firstLine="540"/>
        <w:rPr>
          <w:rFonts w:ascii="Times New Roman" w:hAnsi="Times New Roman"/>
          <w:i/>
          <w:sz w:val="28"/>
          <w:szCs w:val="28"/>
          <w:lang w:val="pt-BR"/>
        </w:rPr>
      </w:pPr>
      <w:r>
        <w:rPr>
          <w:rStyle w:val="4yxo"/>
          <w:rFonts w:ascii="Times New Roman" w:hAnsi="Times New Roman"/>
          <w:b/>
          <w:bCs/>
          <w:i/>
          <w:sz w:val="28"/>
          <w:szCs w:val="28"/>
          <w:lang w:val="pt-BR"/>
        </w:rPr>
        <w:t>4</w:t>
      </w:r>
      <w:r w:rsidR="00FB5C19" w:rsidRPr="000365C7">
        <w:rPr>
          <w:rStyle w:val="4yxo"/>
          <w:rFonts w:ascii="Times New Roman" w:hAnsi="Times New Roman"/>
          <w:b/>
          <w:bCs/>
          <w:i/>
          <w:sz w:val="28"/>
          <w:szCs w:val="28"/>
          <w:lang w:val="pt-BR"/>
        </w:rPr>
        <w:t>.</w:t>
      </w:r>
      <w:r w:rsidR="000365C7" w:rsidRPr="000365C7">
        <w:rPr>
          <w:rStyle w:val="4yxo"/>
          <w:rFonts w:ascii="Times New Roman" w:hAnsi="Times New Roman"/>
          <w:b/>
          <w:bCs/>
          <w:i/>
          <w:sz w:val="28"/>
          <w:szCs w:val="28"/>
          <w:lang w:val="pt-BR"/>
        </w:rPr>
        <w:t>1. Liên hệ sân khấu tập dợt</w:t>
      </w:r>
    </w:p>
    <w:p w:rsidR="00FB5C19" w:rsidRPr="00FB5C19" w:rsidRDefault="004B11F7" w:rsidP="00ED268E">
      <w:pPr>
        <w:widowControl w:val="0"/>
        <w:shd w:val="clear" w:color="auto" w:fill="FFFFFF"/>
        <w:spacing w:line="360" w:lineRule="auto"/>
        <w:ind w:firstLine="540"/>
        <w:rPr>
          <w:rFonts w:ascii="Times New Roman" w:hAnsi="Times New Roman"/>
          <w:sz w:val="28"/>
          <w:szCs w:val="28"/>
        </w:rPr>
      </w:pPr>
      <w:r>
        <w:rPr>
          <w:rFonts w:ascii="Times New Roman" w:hAnsi="Times New Roman"/>
          <w:sz w:val="28"/>
          <w:szCs w:val="28"/>
        </w:rPr>
        <w:t>- Thời gian: N</w:t>
      </w:r>
      <w:r w:rsidR="00FB5C19" w:rsidRPr="00FB5C19">
        <w:rPr>
          <w:rFonts w:ascii="Times New Roman" w:hAnsi="Times New Roman"/>
          <w:sz w:val="28"/>
          <w:szCs w:val="28"/>
        </w:rPr>
        <w:t>gày 30 tháng 7 năm 2024</w:t>
      </w:r>
      <w:r>
        <w:rPr>
          <w:rFonts w:ascii="Times New Roman" w:hAnsi="Times New Roman"/>
          <w:sz w:val="28"/>
          <w:szCs w:val="28"/>
        </w:rPr>
        <w:t>.</w:t>
      </w:r>
    </w:p>
    <w:p w:rsidR="00FB5C19" w:rsidRPr="00FB5C19" w:rsidRDefault="004B11F7" w:rsidP="00ED268E">
      <w:pPr>
        <w:widowControl w:val="0"/>
        <w:shd w:val="clear" w:color="auto" w:fill="FFFFFF"/>
        <w:spacing w:line="360" w:lineRule="auto"/>
        <w:ind w:firstLine="540"/>
        <w:jc w:val="both"/>
        <w:rPr>
          <w:rFonts w:ascii="Times New Roman" w:hAnsi="Times New Roman"/>
          <w:sz w:val="28"/>
          <w:szCs w:val="28"/>
        </w:rPr>
      </w:pPr>
      <w:r>
        <w:rPr>
          <w:rFonts w:ascii="Times New Roman" w:hAnsi="Times New Roman"/>
          <w:sz w:val="28"/>
          <w:szCs w:val="28"/>
        </w:rPr>
        <w:t>- Nội dung: C</w:t>
      </w:r>
      <w:r w:rsidR="00FB5C19" w:rsidRPr="00FB5C19">
        <w:rPr>
          <w:rFonts w:ascii="Times New Roman" w:hAnsi="Times New Roman"/>
          <w:sz w:val="28"/>
          <w:szCs w:val="28"/>
        </w:rPr>
        <w:t>ác đơn vị đến tập sân khấu theo thông báo của Ban Tổ chức.</w:t>
      </w:r>
    </w:p>
    <w:p w:rsidR="00FB5C19" w:rsidRPr="00534903" w:rsidRDefault="002A6476" w:rsidP="00ED268E">
      <w:pPr>
        <w:widowControl w:val="0"/>
        <w:shd w:val="clear" w:color="auto" w:fill="FFFFFF"/>
        <w:spacing w:line="360" w:lineRule="auto"/>
        <w:ind w:firstLine="540"/>
        <w:rPr>
          <w:rFonts w:ascii="Times New Roman" w:hAnsi="Times New Roman"/>
          <w:i/>
          <w:sz w:val="28"/>
          <w:szCs w:val="28"/>
        </w:rPr>
      </w:pPr>
      <w:r>
        <w:rPr>
          <w:rStyle w:val="4yxo"/>
          <w:rFonts w:ascii="Times New Roman" w:hAnsi="Times New Roman"/>
          <w:b/>
          <w:bCs/>
          <w:i/>
          <w:sz w:val="28"/>
          <w:szCs w:val="28"/>
        </w:rPr>
        <w:t>4</w:t>
      </w:r>
      <w:r w:rsidR="00FB5C19" w:rsidRPr="00534903">
        <w:rPr>
          <w:rStyle w:val="4yxo"/>
          <w:rFonts w:ascii="Times New Roman" w:hAnsi="Times New Roman"/>
          <w:b/>
          <w:bCs/>
          <w:i/>
          <w:sz w:val="28"/>
          <w:szCs w:val="28"/>
        </w:rPr>
        <w:t xml:space="preserve">.2. Mọi thắc mắc liên quan </w:t>
      </w:r>
      <w:r w:rsidR="00534903">
        <w:rPr>
          <w:rStyle w:val="4yxo"/>
          <w:rFonts w:ascii="Times New Roman" w:hAnsi="Times New Roman"/>
          <w:b/>
          <w:bCs/>
          <w:i/>
          <w:sz w:val="28"/>
          <w:szCs w:val="28"/>
        </w:rPr>
        <w:t>về H</w:t>
      </w:r>
      <w:r w:rsidR="00FB5C19" w:rsidRPr="00534903">
        <w:rPr>
          <w:rStyle w:val="4yxo"/>
          <w:rFonts w:ascii="Times New Roman" w:hAnsi="Times New Roman"/>
          <w:b/>
          <w:bCs/>
          <w:i/>
          <w:sz w:val="28"/>
          <w:szCs w:val="28"/>
        </w:rPr>
        <w:t>ội</w:t>
      </w:r>
      <w:r w:rsidR="00534903" w:rsidRPr="00534903">
        <w:rPr>
          <w:rStyle w:val="4yxo"/>
          <w:rFonts w:ascii="Times New Roman" w:hAnsi="Times New Roman"/>
          <w:b/>
          <w:bCs/>
          <w:i/>
          <w:sz w:val="28"/>
          <w:szCs w:val="28"/>
        </w:rPr>
        <w:t xml:space="preserve"> thi vui lòng liên hệ</w:t>
      </w:r>
      <w:r w:rsidR="00FB5C19" w:rsidRPr="00534903">
        <w:rPr>
          <w:rFonts w:ascii="Times New Roman" w:hAnsi="Times New Roman"/>
          <w:i/>
          <w:sz w:val="28"/>
          <w:szCs w:val="28"/>
        </w:rPr>
        <w:t xml:space="preserve"> </w:t>
      </w:r>
    </w:p>
    <w:p w:rsidR="00FB5C19" w:rsidRPr="00FB5C19" w:rsidRDefault="00FB5C19" w:rsidP="00ED268E">
      <w:pPr>
        <w:widowControl w:val="0"/>
        <w:shd w:val="clear" w:color="auto" w:fill="FFFFFF"/>
        <w:spacing w:line="360" w:lineRule="auto"/>
        <w:ind w:firstLine="540"/>
        <w:jc w:val="both"/>
        <w:rPr>
          <w:rFonts w:ascii="Times New Roman" w:hAnsi="Times New Roman"/>
          <w:sz w:val="28"/>
          <w:szCs w:val="28"/>
        </w:rPr>
      </w:pPr>
      <w:r w:rsidRPr="00FB5C19">
        <w:rPr>
          <w:rFonts w:ascii="Times New Roman" w:hAnsi="Times New Roman"/>
          <w:sz w:val="28"/>
          <w:szCs w:val="28"/>
        </w:rPr>
        <w:t xml:space="preserve">- Phòng Giáo dục và Đào tạo thành </w:t>
      </w:r>
      <w:r w:rsidR="007E6F0C">
        <w:rPr>
          <w:rFonts w:ascii="Times New Roman" w:hAnsi="Times New Roman"/>
          <w:sz w:val="28"/>
          <w:szCs w:val="28"/>
        </w:rPr>
        <w:t xml:space="preserve">phố Thủ Đức: </w:t>
      </w:r>
      <w:r w:rsidRPr="00FB5C19">
        <w:rPr>
          <w:rFonts w:ascii="Times New Roman" w:hAnsi="Times New Roman"/>
          <w:sz w:val="28"/>
          <w:szCs w:val="28"/>
        </w:rPr>
        <w:t>Cô Huỳnh Thị Minh Nguyệt, Chuyên viên Phòng GD&amp;ĐT, số điện thoại: 0908724646 hoặc cô Nguyễn Thị Tú Ni, Chuyên viên Phòng GD&amp;ĐT, số điện thoại: 0939150446.</w:t>
      </w:r>
    </w:p>
    <w:p w:rsidR="00B64048" w:rsidRDefault="00FB5C19" w:rsidP="00ED268E">
      <w:pPr>
        <w:widowControl w:val="0"/>
        <w:shd w:val="clear" w:color="auto" w:fill="FFFFFF"/>
        <w:spacing w:line="360" w:lineRule="auto"/>
        <w:ind w:firstLine="540"/>
        <w:jc w:val="both"/>
        <w:rPr>
          <w:rFonts w:ascii="Times New Roman" w:hAnsi="Times New Roman"/>
          <w:sz w:val="28"/>
          <w:szCs w:val="28"/>
        </w:rPr>
      </w:pPr>
      <w:r w:rsidRPr="00FB5C19">
        <w:rPr>
          <w:rFonts w:ascii="Times New Roman" w:hAnsi="Times New Roman"/>
          <w:sz w:val="28"/>
          <w:szCs w:val="28"/>
        </w:rPr>
        <w:t>- Trung tâm Văn hóa thành phố Thủ Đức</w:t>
      </w:r>
      <w:r w:rsidR="007E6F0C">
        <w:rPr>
          <w:rFonts w:ascii="Times New Roman" w:hAnsi="Times New Roman"/>
          <w:sz w:val="28"/>
          <w:szCs w:val="28"/>
        </w:rPr>
        <w:t xml:space="preserve">: </w:t>
      </w:r>
      <w:r w:rsidRPr="00FB5C19">
        <w:rPr>
          <w:rFonts w:ascii="Times New Roman" w:hAnsi="Times New Roman"/>
          <w:sz w:val="28"/>
          <w:szCs w:val="28"/>
        </w:rPr>
        <w:t xml:space="preserve">Ông Nguyễn Quốc Hưng, cán bộ phòng Văn hóa </w:t>
      </w:r>
      <w:r w:rsidR="00416A09">
        <w:rPr>
          <w:rFonts w:ascii="Times New Roman" w:hAnsi="Times New Roman"/>
          <w:sz w:val="28"/>
          <w:szCs w:val="28"/>
        </w:rPr>
        <w:t>-</w:t>
      </w:r>
      <w:r w:rsidR="00193139">
        <w:rPr>
          <w:rFonts w:ascii="Times New Roman" w:hAnsi="Times New Roman"/>
          <w:sz w:val="28"/>
          <w:szCs w:val="28"/>
        </w:rPr>
        <w:t xml:space="preserve"> nghệ thuật, Trung tâm V</w:t>
      </w:r>
      <w:r w:rsidRPr="00FB5C19">
        <w:rPr>
          <w:rFonts w:ascii="Times New Roman" w:hAnsi="Times New Roman"/>
          <w:sz w:val="28"/>
          <w:szCs w:val="28"/>
        </w:rPr>
        <w:t xml:space="preserve">ăn hóa thành phố </w:t>
      </w:r>
      <w:r w:rsidR="00534903">
        <w:rPr>
          <w:rFonts w:ascii="Times New Roman" w:hAnsi="Times New Roman"/>
          <w:sz w:val="28"/>
          <w:szCs w:val="28"/>
        </w:rPr>
        <w:t>Thủ Đức, số điện thoại 0909651</w:t>
      </w:r>
      <w:r w:rsidRPr="00FB5C19">
        <w:rPr>
          <w:rFonts w:ascii="Times New Roman" w:hAnsi="Times New Roman"/>
          <w:sz w:val="28"/>
          <w:szCs w:val="28"/>
        </w:rPr>
        <w:t xml:space="preserve">761 </w:t>
      </w:r>
      <w:r w:rsidR="00416A09">
        <w:rPr>
          <w:rFonts w:ascii="Times New Roman" w:hAnsi="Times New Roman"/>
          <w:sz w:val="28"/>
          <w:szCs w:val="28"/>
        </w:rPr>
        <w:t>-</w:t>
      </w:r>
      <w:r w:rsidR="00591E12">
        <w:rPr>
          <w:rFonts w:ascii="Times New Roman" w:hAnsi="Times New Roman"/>
          <w:sz w:val="28"/>
          <w:szCs w:val="28"/>
        </w:rPr>
        <w:t xml:space="preserve"> email: </w:t>
      </w:r>
      <w:r w:rsidR="00B64048" w:rsidRPr="00FB5C19">
        <w:rPr>
          <w:rFonts w:ascii="Times New Roman" w:hAnsi="Times New Roman"/>
          <w:b/>
          <w:i/>
          <w:sz w:val="28"/>
          <w:szCs w:val="28"/>
        </w:rPr>
        <w:t>quochungttvhtd@gmail.com</w:t>
      </w:r>
      <w:r w:rsidR="00B64048" w:rsidRPr="00FB5C19">
        <w:rPr>
          <w:rFonts w:ascii="Times New Roman" w:hAnsi="Times New Roman"/>
          <w:sz w:val="28"/>
          <w:szCs w:val="28"/>
        </w:rPr>
        <w:t xml:space="preserve"> </w:t>
      </w:r>
    </w:p>
    <w:p w:rsidR="00FB5C19" w:rsidRDefault="00FB5C19" w:rsidP="00ED268E">
      <w:pPr>
        <w:widowControl w:val="0"/>
        <w:shd w:val="clear" w:color="auto" w:fill="FFFFFF"/>
        <w:spacing w:line="360" w:lineRule="auto"/>
        <w:ind w:firstLine="540"/>
        <w:jc w:val="both"/>
        <w:rPr>
          <w:rFonts w:ascii="Times New Roman" w:hAnsi="Times New Roman"/>
          <w:sz w:val="28"/>
          <w:szCs w:val="28"/>
        </w:rPr>
      </w:pPr>
      <w:r w:rsidRPr="00534903">
        <w:rPr>
          <w:rFonts w:ascii="Times New Roman" w:hAnsi="Times New Roman"/>
          <w:sz w:val="28"/>
          <w:szCs w:val="28"/>
        </w:rPr>
        <w:t>Trên đây là nội dung thông báo số 1 về Hội thi tìm hiểu về trang phục truyền thống các dân tộc thiểu số Việt Nam Thành phố Thủ Đức năm 2024</w:t>
      </w:r>
      <w:r w:rsidR="00534903" w:rsidRPr="00534903">
        <w:rPr>
          <w:rFonts w:ascii="Times New Roman" w:hAnsi="Times New Roman"/>
          <w:sz w:val="28"/>
          <w:szCs w:val="28"/>
        </w:rPr>
        <w:t xml:space="preserve"> của phòng Giáo dục và Đào tạo./.</w:t>
      </w:r>
    </w:p>
    <w:p w:rsidR="00534903" w:rsidRPr="00534903" w:rsidRDefault="00534903" w:rsidP="00FB5C19">
      <w:pPr>
        <w:ind w:firstLine="540"/>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8"/>
      </w:tblGrid>
      <w:tr w:rsidR="00534903" w:rsidRPr="00534903" w:rsidTr="00534903">
        <w:tc>
          <w:tcPr>
            <w:tcW w:w="4814" w:type="dxa"/>
          </w:tcPr>
          <w:p w:rsidR="00534903" w:rsidRDefault="00534903" w:rsidP="00534903">
            <w:pPr>
              <w:rPr>
                <w:rFonts w:ascii="Times New Roman" w:hAnsi="Times New Roman"/>
                <w:b/>
                <w:i/>
              </w:rPr>
            </w:pPr>
            <w:r w:rsidRPr="00534903">
              <w:rPr>
                <w:rFonts w:ascii="Times New Roman" w:hAnsi="Times New Roman"/>
                <w:b/>
                <w:i/>
              </w:rPr>
              <w:t xml:space="preserve">Nơi nhận: </w:t>
            </w:r>
          </w:p>
          <w:p w:rsidR="00534903" w:rsidRDefault="00534903" w:rsidP="00534903">
            <w:pPr>
              <w:rPr>
                <w:rFonts w:ascii="Times New Roman" w:hAnsi="Times New Roman"/>
                <w:sz w:val="22"/>
                <w:szCs w:val="22"/>
              </w:rPr>
            </w:pPr>
            <w:r w:rsidRPr="00390165">
              <w:rPr>
                <w:rFonts w:ascii="Times New Roman" w:hAnsi="Times New Roman"/>
                <w:sz w:val="22"/>
                <w:szCs w:val="22"/>
              </w:rPr>
              <w:t>-</w:t>
            </w:r>
            <w:r w:rsidRPr="00534903">
              <w:rPr>
                <w:rFonts w:ascii="Times New Roman" w:hAnsi="Times New Roman"/>
                <w:b/>
                <w:i/>
                <w:sz w:val="22"/>
                <w:szCs w:val="22"/>
              </w:rPr>
              <w:t xml:space="preserve"> </w:t>
            </w:r>
            <w:r w:rsidRPr="00534903">
              <w:rPr>
                <w:rFonts w:ascii="Times New Roman" w:hAnsi="Times New Roman"/>
                <w:sz w:val="22"/>
                <w:szCs w:val="22"/>
              </w:rPr>
              <w:t>Các trường MN, TiH, THCS</w:t>
            </w:r>
            <w:r w:rsidR="004D606D">
              <w:rPr>
                <w:rFonts w:ascii="Times New Roman" w:hAnsi="Times New Roman"/>
                <w:sz w:val="22"/>
                <w:szCs w:val="22"/>
              </w:rPr>
              <w:t xml:space="preserve"> (để t/h);</w:t>
            </w:r>
            <w:r w:rsidRPr="00534903">
              <w:rPr>
                <w:rFonts w:ascii="Times New Roman" w:hAnsi="Times New Roman"/>
                <w:sz w:val="22"/>
                <w:szCs w:val="22"/>
              </w:rPr>
              <w:t>;</w:t>
            </w:r>
          </w:p>
          <w:p w:rsidR="00C631B7" w:rsidRPr="00534903" w:rsidRDefault="00C631B7" w:rsidP="00534903">
            <w:pPr>
              <w:rPr>
                <w:rFonts w:ascii="Times New Roman" w:hAnsi="Times New Roman"/>
                <w:b/>
                <w:i/>
                <w:sz w:val="22"/>
                <w:szCs w:val="22"/>
              </w:rPr>
            </w:pPr>
            <w:r>
              <w:rPr>
                <w:rFonts w:ascii="Times New Roman" w:hAnsi="Times New Roman"/>
                <w:sz w:val="22"/>
                <w:szCs w:val="22"/>
              </w:rPr>
              <w:t>- Trưởng phòng (để báo cáo);</w:t>
            </w:r>
          </w:p>
          <w:p w:rsidR="00534903" w:rsidRPr="00534903" w:rsidRDefault="00534903" w:rsidP="00534903">
            <w:pPr>
              <w:rPr>
                <w:rFonts w:ascii="Times New Roman" w:hAnsi="Times New Roman"/>
                <w:sz w:val="28"/>
                <w:szCs w:val="28"/>
              </w:rPr>
            </w:pPr>
            <w:r w:rsidRPr="00534903">
              <w:rPr>
                <w:rFonts w:ascii="Times New Roman" w:hAnsi="Times New Roman"/>
                <w:sz w:val="22"/>
                <w:szCs w:val="22"/>
              </w:rPr>
              <w:t>- Lưu: VT, CTTT.</w:t>
            </w:r>
          </w:p>
        </w:tc>
        <w:tc>
          <w:tcPr>
            <w:tcW w:w="4815" w:type="dxa"/>
          </w:tcPr>
          <w:p w:rsidR="00534903" w:rsidRPr="00534903" w:rsidRDefault="00534903" w:rsidP="00534903">
            <w:pPr>
              <w:jc w:val="center"/>
              <w:rPr>
                <w:rFonts w:ascii="Times New Roman" w:hAnsi="Times New Roman"/>
                <w:b/>
                <w:sz w:val="28"/>
                <w:szCs w:val="28"/>
              </w:rPr>
            </w:pPr>
            <w:r w:rsidRPr="00534903">
              <w:rPr>
                <w:rFonts w:ascii="Times New Roman" w:hAnsi="Times New Roman"/>
                <w:b/>
                <w:sz w:val="28"/>
                <w:szCs w:val="28"/>
              </w:rPr>
              <w:t>KT. TRƯỞNG PHÒNG</w:t>
            </w:r>
          </w:p>
          <w:p w:rsidR="00534903" w:rsidRPr="00534903" w:rsidRDefault="00534903" w:rsidP="00534903">
            <w:pPr>
              <w:jc w:val="center"/>
              <w:rPr>
                <w:rFonts w:ascii="Times New Roman" w:hAnsi="Times New Roman"/>
                <w:b/>
                <w:sz w:val="28"/>
                <w:szCs w:val="28"/>
              </w:rPr>
            </w:pPr>
            <w:r w:rsidRPr="00534903">
              <w:rPr>
                <w:rFonts w:ascii="Times New Roman" w:hAnsi="Times New Roman"/>
                <w:b/>
                <w:sz w:val="28"/>
                <w:szCs w:val="28"/>
              </w:rPr>
              <w:t>PHÓ TRƯỞNG PHÒNG</w:t>
            </w:r>
          </w:p>
          <w:p w:rsidR="00534903" w:rsidRPr="00534903" w:rsidRDefault="00534903" w:rsidP="00534903">
            <w:pPr>
              <w:jc w:val="center"/>
              <w:rPr>
                <w:rFonts w:ascii="Times New Roman" w:hAnsi="Times New Roman"/>
                <w:b/>
                <w:sz w:val="28"/>
                <w:szCs w:val="28"/>
              </w:rPr>
            </w:pPr>
          </w:p>
          <w:p w:rsidR="00534903" w:rsidRPr="007B0AC3" w:rsidRDefault="007B0AC3" w:rsidP="00534903">
            <w:pPr>
              <w:jc w:val="center"/>
              <w:rPr>
                <w:rFonts w:ascii="Times New Roman" w:hAnsi="Times New Roman"/>
                <w:b/>
                <w:i/>
                <w:sz w:val="22"/>
                <w:szCs w:val="22"/>
              </w:rPr>
            </w:pPr>
            <w:r w:rsidRPr="007B0AC3">
              <w:rPr>
                <w:rFonts w:ascii="Times New Roman" w:hAnsi="Times New Roman"/>
                <w:b/>
                <w:i/>
                <w:sz w:val="22"/>
                <w:szCs w:val="22"/>
              </w:rPr>
              <w:t>(đã ký)</w:t>
            </w:r>
          </w:p>
          <w:p w:rsidR="00534903" w:rsidRDefault="00534903" w:rsidP="00534903">
            <w:pPr>
              <w:jc w:val="center"/>
              <w:rPr>
                <w:rFonts w:ascii="Times New Roman" w:hAnsi="Times New Roman"/>
                <w:b/>
                <w:sz w:val="28"/>
                <w:szCs w:val="28"/>
              </w:rPr>
            </w:pPr>
          </w:p>
          <w:p w:rsidR="00A777A1" w:rsidRPr="00534903" w:rsidRDefault="00A777A1" w:rsidP="00534903">
            <w:pPr>
              <w:jc w:val="center"/>
              <w:rPr>
                <w:rFonts w:ascii="Times New Roman" w:hAnsi="Times New Roman"/>
                <w:b/>
                <w:sz w:val="28"/>
                <w:szCs w:val="28"/>
              </w:rPr>
            </w:pPr>
          </w:p>
          <w:p w:rsidR="00534903" w:rsidRPr="00534903" w:rsidRDefault="00534903" w:rsidP="00534903">
            <w:pPr>
              <w:jc w:val="center"/>
              <w:rPr>
                <w:rFonts w:ascii="Times New Roman" w:hAnsi="Times New Roman"/>
                <w:b/>
                <w:sz w:val="28"/>
                <w:szCs w:val="28"/>
              </w:rPr>
            </w:pPr>
          </w:p>
          <w:p w:rsidR="00534903" w:rsidRPr="00534903" w:rsidRDefault="00534903" w:rsidP="00534903">
            <w:pPr>
              <w:jc w:val="center"/>
              <w:rPr>
                <w:rFonts w:ascii="Times New Roman" w:hAnsi="Times New Roman"/>
                <w:sz w:val="28"/>
                <w:szCs w:val="28"/>
              </w:rPr>
            </w:pPr>
            <w:r w:rsidRPr="00534903">
              <w:rPr>
                <w:rFonts w:ascii="Times New Roman" w:hAnsi="Times New Roman"/>
                <w:b/>
                <w:sz w:val="28"/>
                <w:szCs w:val="28"/>
              </w:rPr>
              <w:t>Nguyễn Thị Thu Hiền</w:t>
            </w:r>
          </w:p>
        </w:tc>
      </w:tr>
    </w:tbl>
    <w:p w:rsidR="00534903" w:rsidRPr="00FB5C19" w:rsidRDefault="00534903" w:rsidP="00FB5C19">
      <w:pPr>
        <w:ind w:firstLine="540"/>
        <w:rPr>
          <w:rFonts w:ascii="Times New Roman" w:hAnsi="Times New Roman"/>
          <w:b/>
          <w:sz w:val="28"/>
          <w:szCs w:val="28"/>
        </w:rPr>
      </w:pPr>
    </w:p>
    <w:p w:rsidR="000275F8" w:rsidRPr="00FB5C19" w:rsidRDefault="000275F8" w:rsidP="00865F3A">
      <w:pPr>
        <w:pStyle w:val="NormalWeb"/>
        <w:widowControl w:val="0"/>
        <w:suppressAutoHyphens w:val="0"/>
        <w:spacing w:before="120" w:beforeAutospacing="0" w:after="120" w:afterAutospacing="0" w:line="240" w:lineRule="auto"/>
        <w:ind w:left="-2" w:firstLineChars="193" w:firstLine="540"/>
        <w:jc w:val="both"/>
        <w:rPr>
          <w:sz w:val="28"/>
          <w:szCs w:val="28"/>
        </w:rPr>
      </w:pPr>
    </w:p>
    <w:p w:rsidR="00865F3A" w:rsidRPr="00FB5C19" w:rsidRDefault="00865F3A" w:rsidP="00865F3A">
      <w:pPr>
        <w:pStyle w:val="NormalWeb"/>
        <w:widowControl w:val="0"/>
        <w:suppressAutoHyphens w:val="0"/>
        <w:spacing w:before="120" w:beforeAutospacing="0" w:after="120" w:afterAutospacing="0" w:line="240" w:lineRule="auto"/>
        <w:ind w:left="-2" w:firstLineChars="193" w:firstLine="540"/>
        <w:jc w:val="both"/>
        <w:rPr>
          <w:i/>
          <w:sz w:val="28"/>
          <w:szCs w:val="28"/>
        </w:rPr>
      </w:pPr>
      <w:bookmarkStart w:id="0" w:name="_GoBack"/>
      <w:bookmarkEnd w:id="0"/>
    </w:p>
    <w:p w:rsidR="00865F3A" w:rsidRPr="00FB5C19" w:rsidRDefault="00865F3A" w:rsidP="00865F3A">
      <w:pPr>
        <w:pStyle w:val="NormalWeb"/>
        <w:widowControl w:val="0"/>
        <w:suppressAutoHyphens w:val="0"/>
        <w:spacing w:before="120" w:beforeAutospacing="0" w:after="120" w:afterAutospacing="0" w:line="240" w:lineRule="auto"/>
        <w:ind w:left="-2" w:firstLineChars="193" w:firstLine="540"/>
        <w:jc w:val="both"/>
        <w:rPr>
          <w:sz w:val="28"/>
          <w:szCs w:val="28"/>
        </w:rPr>
      </w:pPr>
    </w:p>
    <w:p w:rsidR="00DB1198" w:rsidRPr="00FB5C19" w:rsidRDefault="00DB1198" w:rsidP="00DB1198">
      <w:pPr>
        <w:spacing w:before="120"/>
        <w:ind w:firstLine="720"/>
        <w:jc w:val="both"/>
        <w:rPr>
          <w:rFonts w:ascii="Times New Roman" w:hAnsi="Times New Roman"/>
          <w:sz w:val="28"/>
          <w:szCs w:val="28"/>
        </w:rPr>
      </w:pPr>
      <w:r w:rsidRPr="00FB5C19">
        <w:rPr>
          <w:rFonts w:ascii="Times New Roman" w:hAnsi="Times New Roman"/>
          <w:sz w:val="28"/>
          <w:szCs w:val="28"/>
        </w:rPr>
        <w:t xml:space="preserve"> </w:t>
      </w:r>
    </w:p>
    <w:p w:rsidR="00914F9E" w:rsidRPr="00FB5C19" w:rsidRDefault="00914F9E" w:rsidP="00914F9E">
      <w:pPr>
        <w:ind w:left="5040"/>
        <w:rPr>
          <w:rFonts w:ascii="Times New Roman" w:hAnsi="Times New Roman"/>
          <w:sz w:val="28"/>
          <w:szCs w:val="28"/>
        </w:rPr>
      </w:pPr>
      <w:r w:rsidRPr="00FB5C19">
        <w:rPr>
          <w:rFonts w:ascii="Times New Roman" w:hAnsi="Times New Roman"/>
          <w:sz w:val="28"/>
          <w:szCs w:val="28"/>
        </w:rPr>
        <w:t xml:space="preserve">     </w:t>
      </w:r>
    </w:p>
    <w:p w:rsidR="00914F9E" w:rsidRPr="00FB5C19" w:rsidRDefault="00914F9E" w:rsidP="00914F9E">
      <w:pPr>
        <w:ind w:left="5040"/>
        <w:rPr>
          <w:rFonts w:ascii="Times New Roman" w:hAnsi="Times New Roman"/>
          <w:sz w:val="28"/>
          <w:szCs w:val="28"/>
        </w:rPr>
      </w:pPr>
      <w:r w:rsidRPr="00FB5C19">
        <w:rPr>
          <w:rFonts w:ascii="Times New Roman" w:hAnsi="Times New Roman"/>
          <w:sz w:val="28"/>
          <w:szCs w:val="28"/>
        </w:rPr>
        <w:t xml:space="preserve">        </w:t>
      </w:r>
    </w:p>
    <w:p w:rsidR="00914F9E" w:rsidRPr="00FB5C19" w:rsidRDefault="00914F9E" w:rsidP="00914F9E">
      <w:pPr>
        <w:rPr>
          <w:rFonts w:ascii="Times New Roman" w:hAnsi="Times New Roman"/>
          <w:sz w:val="28"/>
          <w:szCs w:val="28"/>
        </w:rPr>
      </w:pPr>
    </w:p>
    <w:p w:rsidR="00914F9E" w:rsidRPr="00FB5C19" w:rsidRDefault="00914F9E" w:rsidP="00914F9E">
      <w:pPr>
        <w:rPr>
          <w:rFonts w:ascii="Times New Roman" w:hAnsi="Times New Roman"/>
        </w:rPr>
      </w:pPr>
    </w:p>
    <w:p w:rsidR="003B7F51" w:rsidRPr="00FB5C19" w:rsidRDefault="003B7F51">
      <w:pPr>
        <w:rPr>
          <w:rFonts w:ascii="Times New Roman" w:hAnsi="Times New Roman"/>
        </w:rPr>
      </w:pPr>
    </w:p>
    <w:sectPr w:rsidR="003B7F51" w:rsidRPr="00FB5C19" w:rsidSect="00BB5B49">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7DD" w:rsidRDefault="008D27DD" w:rsidP="007E6F0C">
      <w:r>
        <w:separator/>
      </w:r>
    </w:p>
  </w:endnote>
  <w:endnote w:type="continuationSeparator" w:id="0">
    <w:p w:rsidR="008D27DD" w:rsidRDefault="008D27DD" w:rsidP="007E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7DD" w:rsidRDefault="008D27DD" w:rsidP="007E6F0C">
      <w:r>
        <w:separator/>
      </w:r>
    </w:p>
  </w:footnote>
  <w:footnote w:type="continuationSeparator" w:id="0">
    <w:p w:rsidR="008D27DD" w:rsidRDefault="008D27DD" w:rsidP="007E6F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238725"/>
      <w:docPartObj>
        <w:docPartGallery w:val="Page Numbers (Top of Page)"/>
        <w:docPartUnique/>
      </w:docPartObj>
    </w:sdtPr>
    <w:sdtEndPr>
      <w:rPr>
        <w:noProof/>
      </w:rPr>
    </w:sdtEndPr>
    <w:sdtContent>
      <w:p w:rsidR="007E6F0C" w:rsidRDefault="007E6F0C">
        <w:pPr>
          <w:pStyle w:val="Header"/>
          <w:jc w:val="center"/>
        </w:pPr>
        <w:r>
          <w:fldChar w:fldCharType="begin"/>
        </w:r>
        <w:r>
          <w:instrText xml:space="preserve"> PAGE   \* MERGEFORMAT </w:instrText>
        </w:r>
        <w:r>
          <w:fldChar w:fldCharType="separate"/>
        </w:r>
        <w:r w:rsidR="007B0AC3">
          <w:rPr>
            <w:noProof/>
          </w:rPr>
          <w:t>3</w:t>
        </w:r>
        <w:r>
          <w:rPr>
            <w:noProof/>
          </w:rPr>
          <w:fldChar w:fldCharType="end"/>
        </w:r>
      </w:p>
    </w:sdtContent>
  </w:sdt>
  <w:p w:rsidR="007E6F0C" w:rsidRDefault="007E6F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245E"/>
    <w:multiLevelType w:val="hybridMultilevel"/>
    <w:tmpl w:val="F0A4795E"/>
    <w:lvl w:ilvl="0" w:tplc="D0EC7F74">
      <w:start w:val="2"/>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563423"/>
    <w:multiLevelType w:val="hybridMultilevel"/>
    <w:tmpl w:val="449A4A08"/>
    <w:lvl w:ilvl="0" w:tplc="C9565B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916938"/>
    <w:multiLevelType w:val="multilevel"/>
    <w:tmpl w:val="25048D1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0C154B3"/>
    <w:multiLevelType w:val="hybridMultilevel"/>
    <w:tmpl w:val="CF800B2E"/>
    <w:lvl w:ilvl="0" w:tplc="15FA8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9E"/>
    <w:rsid w:val="000114EB"/>
    <w:rsid w:val="000275F8"/>
    <w:rsid w:val="000365C7"/>
    <w:rsid w:val="00044B08"/>
    <w:rsid w:val="000B422C"/>
    <w:rsid w:val="00111E2D"/>
    <w:rsid w:val="00155E2A"/>
    <w:rsid w:val="00166718"/>
    <w:rsid w:val="001873E2"/>
    <w:rsid w:val="00191E90"/>
    <w:rsid w:val="00193139"/>
    <w:rsid w:val="0020701D"/>
    <w:rsid w:val="002A00D5"/>
    <w:rsid w:val="002A6476"/>
    <w:rsid w:val="002A7884"/>
    <w:rsid w:val="002E7695"/>
    <w:rsid w:val="002F37D0"/>
    <w:rsid w:val="002F47B9"/>
    <w:rsid w:val="00341028"/>
    <w:rsid w:val="0035013F"/>
    <w:rsid w:val="00390165"/>
    <w:rsid w:val="003B7F51"/>
    <w:rsid w:val="003D3799"/>
    <w:rsid w:val="004038AE"/>
    <w:rsid w:val="00416A09"/>
    <w:rsid w:val="004A3D9C"/>
    <w:rsid w:val="004B11F7"/>
    <w:rsid w:val="004B62E5"/>
    <w:rsid w:val="004D3E04"/>
    <w:rsid w:val="004D606D"/>
    <w:rsid w:val="00534903"/>
    <w:rsid w:val="005405F7"/>
    <w:rsid w:val="00542ECC"/>
    <w:rsid w:val="00552FA1"/>
    <w:rsid w:val="00555E80"/>
    <w:rsid w:val="00591E12"/>
    <w:rsid w:val="005A5091"/>
    <w:rsid w:val="005D5523"/>
    <w:rsid w:val="005E3B3C"/>
    <w:rsid w:val="006138BB"/>
    <w:rsid w:val="006256F3"/>
    <w:rsid w:val="00675A0A"/>
    <w:rsid w:val="00687126"/>
    <w:rsid w:val="006B0CEC"/>
    <w:rsid w:val="006E7921"/>
    <w:rsid w:val="00704CD2"/>
    <w:rsid w:val="00706B9C"/>
    <w:rsid w:val="00721B70"/>
    <w:rsid w:val="007B0AC3"/>
    <w:rsid w:val="007C3140"/>
    <w:rsid w:val="007E6F0C"/>
    <w:rsid w:val="008151F3"/>
    <w:rsid w:val="00826FAC"/>
    <w:rsid w:val="00831E97"/>
    <w:rsid w:val="008544CC"/>
    <w:rsid w:val="00865F3A"/>
    <w:rsid w:val="00867796"/>
    <w:rsid w:val="00891604"/>
    <w:rsid w:val="008B276C"/>
    <w:rsid w:val="008D27DD"/>
    <w:rsid w:val="008E6C0C"/>
    <w:rsid w:val="00914F9E"/>
    <w:rsid w:val="00931D18"/>
    <w:rsid w:val="009A1338"/>
    <w:rsid w:val="009A2D84"/>
    <w:rsid w:val="009F0B59"/>
    <w:rsid w:val="00A43C5A"/>
    <w:rsid w:val="00A50739"/>
    <w:rsid w:val="00A777A1"/>
    <w:rsid w:val="00AB1724"/>
    <w:rsid w:val="00B13D18"/>
    <w:rsid w:val="00B47FD2"/>
    <w:rsid w:val="00B64048"/>
    <w:rsid w:val="00B86CDB"/>
    <w:rsid w:val="00BA4DA3"/>
    <w:rsid w:val="00BB2872"/>
    <w:rsid w:val="00BB5B49"/>
    <w:rsid w:val="00BC5B69"/>
    <w:rsid w:val="00C631B7"/>
    <w:rsid w:val="00C9333B"/>
    <w:rsid w:val="00CC0CBD"/>
    <w:rsid w:val="00CD5071"/>
    <w:rsid w:val="00CF5527"/>
    <w:rsid w:val="00D33D93"/>
    <w:rsid w:val="00D64B38"/>
    <w:rsid w:val="00DB1198"/>
    <w:rsid w:val="00EB653E"/>
    <w:rsid w:val="00EC7B36"/>
    <w:rsid w:val="00ED268E"/>
    <w:rsid w:val="00F73D8D"/>
    <w:rsid w:val="00FB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6D2D"/>
  <w15:chartTrackingRefBased/>
  <w15:docId w15:val="{0EA0AD1B-6B3F-485D-BA72-64CE5C81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F9E"/>
    <w:pPr>
      <w:spacing w:after="0" w:line="240" w:lineRule="auto"/>
    </w:pPr>
    <w:rPr>
      <w:rFonts w:ascii="VNI-Times" w:eastAsia="Times New Roman" w:hAnsi="VNI-Times" w:cs="Times New Roman"/>
      <w:sz w:val="24"/>
      <w:szCs w:val="24"/>
    </w:rPr>
  </w:style>
  <w:style w:type="paragraph" w:styleId="Heading3">
    <w:name w:val="heading 3"/>
    <w:basedOn w:val="Normal"/>
    <w:link w:val="Heading3Char"/>
    <w:qFormat/>
    <w:rsid w:val="00FB5C1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9E"/>
    <w:pPr>
      <w:ind w:left="720"/>
      <w:contextualSpacing/>
    </w:pPr>
  </w:style>
  <w:style w:type="table" w:styleId="TableGrid">
    <w:name w:val="Table Grid"/>
    <w:basedOn w:val="TableNormal"/>
    <w:uiPriority w:val="39"/>
    <w:rsid w:val="00F7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yxp">
    <w:name w:val="_4yxp"/>
    <w:basedOn w:val="DefaultParagraphFont"/>
    <w:rsid w:val="00865F3A"/>
  </w:style>
  <w:style w:type="paragraph" w:styleId="NormalWeb">
    <w:name w:val="Normal (Web)"/>
    <w:basedOn w:val="Normal"/>
    <w:uiPriority w:val="99"/>
    <w:rsid w:val="00865F3A"/>
    <w:pPr>
      <w:suppressAutoHyphens/>
      <w:spacing w:before="100" w:beforeAutospacing="1" w:after="100" w:afterAutospacing="1" w:line="1" w:lineRule="atLeast"/>
      <w:ind w:leftChars="-1" w:left="-1" w:hangingChars="1" w:hanging="1"/>
      <w:textDirection w:val="btLr"/>
      <w:textAlignment w:val="top"/>
      <w:outlineLvl w:val="0"/>
    </w:pPr>
    <w:rPr>
      <w:rFonts w:ascii="Times New Roman" w:hAnsi="Times New Roman"/>
      <w:position w:val="-1"/>
    </w:rPr>
  </w:style>
  <w:style w:type="character" w:customStyle="1" w:styleId="Heading3Char">
    <w:name w:val="Heading 3 Char"/>
    <w:basedOn w:val="DefaultParagraphFont"/>
    <w:link w:val="Heading3"/>
    <w:rsid w:val="00FB5C19"/>
    <w:rPr>
      <w:rFonts w:ascii="Times New Roman" w:eastAsia="Times New Roman" w:hAnsi="Times New Roman" w:cs="Times New Roman"/>
      <w:b/>
      <w:bCs/>
      <w:sz w:val="27"/>
      <w:szCs w:val="27"/>
    </w:rPr>
  </w:style>
  <w:style w:type="character" w:customStyle="1" w:styleId="4yxo">
    <w:name w:val="_4yxo"/>
    <w:basedOn w:val="DefaultParagraphFont"/>
    <w:rsid w:val="00FB5C19"/>
  </w:style>
  <w:style w:type="character" w:styleId="Hyperlink">
    <w:name w:val="Hyperlink"/>
    <w:basedOn w:val="DefaultParagraphFont"/>
    <w:rsid w:val="00FB5C19"/>
    <w:rPr>
      <w:color w:val="0563C1" w:themeColor="hyperlink"/>
      <w:u w:val="single"/>
    </w:rPr>
  </w:style>
  <w:style w:type="paragraph" w:styleId="Header">
    <w:name w:val="header"/>
    <w:basedOn w:val="Normal"/>
    <w:link w:val="HeaderChar"/>
    <w:uiPriority w:val="99"/>
    <w:unhideWhenUsed/>
    <w:rsid w:val="007E6F0C"/>
    <w:pPr>
      <w:tabs>
        <w:tab w:val="center" w:pos="4680"/>
        <w:tab w:val="right" w:pos="9360"/>
      </w:tabs>
    </w:pPr>
  </w:style>
  <w:style w:type="character" w:customStyle="1" w:styleId="HeaderChar">
    <w:name w:val="Header Char"/>
    <w:basedOn w:val="DefaultParagraphFont"/>
    <w:link w:val="Header"/>
    <w:uiPriority w:val="99"/>
    <w:rsid w:val="007E6F0C"/>
    <w:rPr>
      <w:rFonts w:ascii="VNI-Times" w:eastAsia="Times New Roman" w:hAnsi="VNI-Times" w:cs="Times New Roman"/>
      <w:sz w:val="24"/>
      <w:szCs w:val="24"/>
    </w:rPr>
  </w:style>
  <w:style w:type="paragraph" w:styleId="Footer">
    <w:name w:val="footer"/>
    <w:basedOn w:val="Normal"/>
    <w:link w:val="FooterChar"/>
    <w:uiPriority w:val="99"/>
    <w:unhideWhenUsed/>
    <w:rsid w:val="007E6F0C"/>
    <w:pPr>
      <w:tabs>
        <w:tab w:val="center" w:pos="4680"/>
        <w:tab w:val="right" w:pos="9360"/>
      </w:tabs>
    </w:pPr>
  </w:style>
  <w:style w:type="character" w:customStyle="1" w:styleId="FooterChar">
    <w:name w:val="Footer Char"/>
    <w:basedOn w:val="DefaultParagraphFont"/>
    <w:link w:val="Footer"/>
    <w:uiPriority w:val="99"/>
    <w:rsid w:val="007E6F0C"/>
    <w:rPr>
      <w:rFonts w:ascii="VNI-Times" w:eastAsia="Times New Roman" w:hAnsi="VNI-Times" w:cs="Times New Roman"/>
      <w:sz w:val="24"/>
      <w:szCs w:val="24"/>
    </w:rPr>
  </w:style>
  <w:style w:type="paragraph" w:styleId="FootnoteText">
    <w:name w:val="footnote text"/>
    <w:basedOn w:val="Normal"/>
    <w:link w:val="FootnoteTextChar"/>
    <w:uiPriority w:val="99"/>
    <w:semiHidden/>
    <w:unhideWhenUsed/>
    <w:rsid w:val="00BC5B69"/>
    <w:rPr>
      <w:sz w:val="20"/>
      <w:szCs w:val="20"/>
    </w:rPr>
  </w:style>
  <w:style w:type="character" w:customStyle="1" w:styleId="FootnoteTextChar">
    <w:name w:val="Footnote Text Char"/>
    <w:basedOn w:val="DefaultParagraphFont"/>
    <w:link w:val="FootnoteText"/>
    <w:uiPriority w:val="99"/>
    <w:semiHidden/>
    <w:rsid w:val="00BC5B69"/>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BC5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C1A6-90C6-4C03-90EE-7A5963F4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2024-06-20T08:13:00Z</dcterms:created>
  <dcterms:modified xsi:type="dcterms:W3CDTF">2024-06-24T09:13:00Z</dcterms:modified>
</cp:coreProperties>
</file>